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CA10" w14:textId="77777777" w:rsidR="00D40E12" w:rsidRDefault="00D40E12" w:rsidP="00D40E1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RKP: 24230</w:t>
      </w:r>
    </w:p>
    <w:p w14:paraId="1C1D86E8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Naziv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Dječji vrtić Velika Gorica</w:t>
      </w:r>
    </w:p>
    <w:p w14:paraId="33CD2383" w14:textId="6D4771E4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korisnika: </w:t>
      </w:r>
      <w:r w:rsidRPr="00AF2D76">
        <w:rPr>
          <w:rFonts w:ascii="Times New Roman" w:hAnsi="Times New Roman" w:cs="Times New Roman"/>
          <w:iCs/>
          <w:sz w:val="24"/>
          <w:szCs w:val="24"/>
        </w:rPr>
        <w:t>Josipa Puceković</w:t>
      </w:r>
      <w:r w:rsidR="00971198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2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F2D76">
        <w:rPr>
          <w:rFonts w:ascii="Times New Roman" w:hAnsi="Times New Roman" w:cs="Times New Roman"/>
          <w:iCs/>
          <w:sz w:val="24"/>
          <w:szCs w:val="24"/>
        </w:rPr>
        <w:t>10410 Velika Gorica</w:t>
      </w:r>
    </w:p>
    <w:p w14:paraId="5FD8190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45037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A3224E" w14:textId="3C39F981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OBRAZLOŽENJE FINANCIJSKOG PLANA ZA RAZDOBLJE 202</w:t>
      </w:r>
      <w:r w:rsidR="00D82297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>. - 202</w:t>
      </w:r>
      <w:r w:rsidR="00D82297">
        <w:rPr>
          <w:rFonts w:ascii="Times New Roman" w:hAnsi="Times New Roman" w:cs="Times New Roman"/>
          <w:iCs/>
          <w:sz w:val="24"/>
          <w:szCs w:val="24"/>
        </w:rPr>
        <w:t>8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p w14:paraId="7767F302" w14:textId="77777777" w:rsidR="00D40E12" w:rsidRPr="00AF2D76" w:rsidRDefault="00D40E12" w:rsidP="00D40E12">
      <w:pPr>
        <w:pStyle w:val="Odlomakpopisa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350F9AAC" w14:textId="77777777" w:rsidTr="00FC7654">
        <w:tc>
          <w:tcPr>
            <w:tcW w:w="8925" w:type="dxa"/>
            <w:shd w:val="clear" w:color="auto" w:fill="E7E6E6" w:themeFill="background2"/>
          </w:tcPr>
          <w:p w14:paraId="69E298DF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1. UVOD</w:t>
            </w:r>
          </w:p>
        </w:tc>
      </w:tr>
    </w:tbl>
    <w:p w14:paraId="32AD956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492686" w14:textId="1F003394" w:rsidR="00D40E12" w:rsidRPr="00312D6B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6B">
        <w:rPr>
          <w:rFonts w:ascii="Times New Roman" w:hAnsi="Times New Roman" w:cs="Times New Roman"/>
          <w:sz w:val="24"/>
          <w:szCs w:val="24"/>
        </w:rPr>
        <w:t>Dječji vrtić u okviru predškolskog odgoja i obrazovanja skrbi o djeci rane predškolske dobi te provodi programe njege, odgoja, obrazovanja, zdravstvene zaštite, prehrane i socijalne skrbi djece rane i predškolske dobi. U okviru svoje djelatnosti organizira i provodi  redoviti desetosatni program odgojno-obrazovnog rada s djecom rane i predškolske dobi u 2</w:t>
      </w:r>
      <w:r w:rsidR="00D82297">
        <w:rPr>
          <w:rFonts w:ascii="Times New Roman" w:hAnsi="Times New Roman" w:cs="Times New Roman"/>
          <w:sz w:val="24"/>
          <w:szCs w:val="24"/>
        </w:rPr>
        <w:t>2</w:t>
      </w:r>
      <w:r w:rsidRPr="00312D6B">
        <w:rPr>
          <w:rFonts w:ascii="Times New Roman" w:hAnsi="Times New Roman" w:cs="Times New Roman"/>
          <w:sz w:val="24"/>
          <w:szCs w:val="24"/>
        </w:rPr>
        <w:t xml:space="preserve"> dobne skupine, posebni desetosatni program ranog učenja engleskog jezika u dvije mješovite dobne skupine,  posebni desetosatni dramsko-scenski program u jednoj dobnoj skupini, alternativni desetosatni program prema koncepciji Marie Montessori u dvije mješovite dobne skupine, program pred</w:t>
      </w:r>
      <w:r w:rsidR="008175BF">
        <w:rPr>
          <w:rFonts w:ascii="Times New Roman" w:hAnsi="Times New Roman" w:cs="Times New Roman"/>
          <w:sz w:val="24"/>
          <w:szCs w:val="24"/>
        </w:rPr>
        <w:t xml:space="preserve"> </w:t>
      </w:r>
      <w:r w:rsidRPr="00312D6B">
        <w:rPr>
          <w:rFonts w:ascii="Times New Roman" w:hAnsi="Times New Roman" w:cs="Times New Roman"/>
          <w:sz w:val="24"/>
          <w:szCs w:val="24"/>
        </w:rPr>
        <w:t>škole i program rada s potencijalno darovitom djecom u okviru desetosatnog redovitog programa.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D6B">
        <w:rPr>
          <w:rFonts w:ascii="Times New Roman" w:hAnsi="Times New Roman" w:cs="Times New Roman"/>
          <w:sz w:val="24"/>
          <w:szCs w:val="24"/>
        </w:rPr>
        <w:t xml:space="preserve">Dječji vrtić Velika Gorica radi u 5 objekata na </w:t>
      </w:r>
      <w:r w:rsidR="00D82297">
        <w:rPr>
          <w:rFonts w:ascii="Times New Roman" w:hAnsi="Times New Roman" w:cs="Times New Roman"/>
          <w:sz w:val="24"/>
          <w:szCs w:val="24"/>
        </w:rPr>
        <w:t>5</w:t>
      </w:r>
      <w:r w:rsidRPr="00312D6B">
        <w:rPr>
          <w:rFonts w:ascii="Times New Roman" w:hAnsi="Times New Roman" w:cs="Times New Roman"/>
          <w:sz w:val="24"/>
          <w:szCs w:val="24"/>
        </w:rPr>
        <w:t xml:space="preserve"> lokacija. Prema sistematizaciji radnih mjesta ima 1</w:t>
      </w:r>
      <w:r w:rsidR="00D82297">
        <w:rPr>
          <w:rFonts w:ascii="Times New Roman" w:hAnsi="Times New Roman" w:cs="Times New Roman"/>
          <w:sz w:val="24"/>
          <w:szCs w:val="24"/>
        </w:rPr>
        <w:t>35</w:t>
      </w:r>
      <w:r w:rsidRPr="00312D6B">
        <w:rPr>
          <w:rFonts w:ascii="Times New Roman" w:hAnsi="Times New Roman" w:cs="Times New Roman"/>
          <w:sz w:val="24"/>
          <w:szCs w:val="24"/>
        </w:rPr>
        <w:t xml:space="preserve"> stalno zaposlena djelatnika, 10 djelatnika kao zamjene za rodiljni </w:t>
      </w:r>
      <w:r w:rsidR="00971198">
        <w:rPr>
          <w:rFonts w:ascii="Times New Roman" w:hAnsi="Times New Roman" w:cs="Times New Roman"/>
          <w:sz w:val="24"/>
          <w:szCs w:val="24"/>
        </w:rPr>
        <w:t xml:space="preserve">i roditeljski </w:t>
      </w:r>
      <w:r w:rsidRPr="00312D6B">
        <w:rPr>
          <w:rFonts w:ascii="Times New Roman" w:hAnsi="Times New Roman" w:cs="Times New Roman"/>
          <w:sz w:val="24"/>
          <w:szCs w:val="24"/>
        </w:rPr>
        <w:t>dopust te razna bolovanja kroz godinu. U 27 skupina biti će obuhvaćeno oko 650 djece.</w:t>
      </w:r>
    </w:p>
    <w:p w14:paraId="3957AC8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218AA797" w14:textId="77777777" w:rsidTr="00FC7654">
        <w:trPr>
          <w:trHeight w:val="322"/>
        </w:trPr>
        <w:tc>
          <w:tcPr>
            <w:tcW w:w="8925" w:type="dxa"/>
            <w:shd w:val="clear" w:color="auto" w:fill="E7E6E6" w:themeFill="background2"/>
          </w:tcPr>
          <w:p w14:paraId="7383C788" w14:textId="77777777" w:rsidR="00D40E12" w:rsidRPr="006B565F" w:rsidRDefault="00D40E12" w:rsidP="00FC765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 xml:space="preserve">2. OBRAZLOŽENJE PRIHODA/ RASHODA PO PRIRODNOJ VRSTI </w:t>
            </w:r>
          </w:p>
        </w:tc>
      </w:tr>
    </w:tbl>
    <w:p w14:paraId="5F4C170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1B88B0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2.1. PRIHODI I PRIMICI</w:t>
      </w:r>
    </w:p>
    <w:p w14:paraId="0C577D11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FB0BB3" w14:textId="3F29213A" w:rsidR="009924DA" w:rsidRPr="009924DA" w:rsidRDefault="00D40E12" w:rsidP="009924DA">
      <w:pPr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F75798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planiraju se prihodi i primici u iznosu od </w:t>
      </w:r>
      <w:r w:rsidR="00F66093">
        <w:rPr>
          <w:rFonts w:ascii="Times New Roman" w:hAnsi="Times New Roman" w:cs="Times New Roman"/>
          <w:iCs/>
          <w:sz w:val="24"/>
          <w:szCs w:val="24"/>
        </w:rPr>
        <w:t>4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F66093">
        <w:rPr>
          <w:rFonts w:ascii="Times New Roman" w:hAnsi="Times New Roman" w:cs="Times New Roman"/>
          <w:iCs/>
          <w:sz w:val="24"/>
          <w:szCs w:val="24"/>
        </w:rPr>
        <w:t>442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F66093">
        <w:rPr>
          <w:rFonts w:ascii="Times New Roman" w:hAnsi="Times New Roman" w:cs="Times New Roman"/>
          <w:iCs/>
          <w:sz w:val="24"/>
          <w:szCs w:val="24"/>
        </w:rPr>
        <w:t>93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0,00 </w:t>
      </w:r>
      <w:r w:rsidR="00F66093">
        <w:rPr>
          <w:rFonts w:ascii="Times New Roman" w:hAnsi="Times New Roman" w:cs="Times New Roman"/>
          <w:iCs/>
          <w:sz w:val="24"/>
          <w:szCs w:val="24"/>
        </w:rPr>
        <w:t>eura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p w14:paraId="1365A056" w14:textId="62140530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CC4CEB2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53A5921" w14:textId="4AA41BE2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1. - Prihod po vrsti iskazani u Financijskom planu za razdoblje 202</w:t>
      </w:r>
      <w:r w:rsidR="00AC0A9E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>. - 202</w:t>
      </w:r>
      <w:r w:rsidR="00AC0A9E">
        <w:rPr>
          <w:rFonts w:ascii="Times New Roman" w:hAnsi="Times New Roman" w:cs="Times New Roman"/>
          <w:iCs/>
          <w:sz w:val="24"/>
          <w:szCs w:val="24"/>
        </w:rPr>
        <w:t>8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Style w:val="Obinatablica4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559"/>
        <w:gridCol w:w="1645"/>
        <w:gridCol w:w="1610"/>
      </w:tblGrid>
      <w:tr w:rsidR="00D40E12" w:rsidRPr="00AF2D76" w14:paraId="570691A4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</w:tcPr>
          <w:p w14:paraId="0A7A385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59" w:type="dxa"/>
          </w:tcPr>
          <w:p w14:paraId="0DD0CE15" w14:textId="52271CB4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</w:t>
            </w:r>
            <w:r w:rsidR="00AC0A9E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  <w:tc>
          <w:tcPr>
            <w:tcW w:w="1645" w:type="dxa"/>
          </w:tcPr>
          <w:p w14:paraId="1E7EB8FF" w14:textId="2976671F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</w:t>
            </w:r>
            <w:r w:rsidR="00AC0A9E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 (€)</w:t>
            </w:r>
          </w:p>
        </w:tc>
        <w:tc>
          <w:tcPr>
            <w:tcW w:w="1610" w:type="dxa"/>
            <w:hideMark/>
          </w:tcPr>
          <w:p w14:paraId="7E8BDF68" w14:textId="560EE9BE" w:rsidR="00D40E12" w:rsidRPr="00486FFB" w:rsidRDefault="00D40E12" w:rsidP="00FC76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PROJEKCIJE 202</w:t>
            </w:r>
            <w:r w:rsidR="00AC0A9E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8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</w:tr>
      <w:tr w:rsidR="00D40E12" w:rsidRPr="00AF2D76" w14:paraId="7D256C9F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0E19F8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</w:p>
        </w:tc>
        <w:tc>
          <w:tcPr>
            <w:tcW w:w="3686" w:type="dxa"/>
          </w:tcPr>
          <w:p w14:paraId="62070D5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POSLOVANJA</w:t>
            </w:r>
          </w:p>
        </w:tc>
        <w:tc>
          <w:tcPr>
            <w:tcW w:w="1559" w:type="dxa"/>
            <w:vAlign w:val="center"/>
          </w:tcPr>
          <w:p w14:paraId="4396CE8B" w14:textId="0E2C0DB2" w:rsidR="00D40E12" w:rsidRPr="00486FFB" w:rsidRDefault="00316661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0B7E767A" w14:textId="0722D68C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820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,00</w:t>
            </w:r>
          </w:p>
        </w:tc>
        <w:tc>
          <w:tcPr>
            <w:tcW w:w="1610" w:type="dxa"/>
            <w:vAlign w:val="center"/>
          </w:tcPr>
          <w:p w14:paraId="0D93E0D8" w14:textId="5E7DC9E7" w:rsidR="00D40E12" w:rsidRPr="00486FFB" w:rsidRDefault="008175BF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AF2D76" w14:paraId="1B0E9F03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FC50BC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63</w:t>
            </w:r>
          </w:p>
        </w:tc>
        <w:tc>
          <w:tcPr>
            <w:tcW w:w="3686" w:type="dxa"/>
            <w:hideMark/>
          </w:tcPr>
          <w:p w14:paraId="65614FB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Pomoći od inozemstva i od subjekata unutar općeg proračuna</w:t>
            </w:r>
          </w:p>
        </w:tc>
        <w:tc>
          <w:tcPr>
            <w:tcW w:w="1559" w:type="dxa"/>
            <w:vAlign w:val="center"/>
          </w:tcPr>
          <w:p w14:paraId="613C26CD" w14:textId="1D426BB5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5BA961F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0C1FEBE5" w14:textId="3DF7FA13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3FA9554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10" w:type="dxa"/>
            <w:vAlign w:val="center"/>
            <w:hideMark/>
          </w:tcPr>
          <w:p w14:paraId="5E39819F" w14:textId="0357F82D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2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  <w:p w14:paraId="5F2EA220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AF2D76" w14:paraId="0DC12BE6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6F37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64</w:t>
            </w:r>
          </w:p>
        </w:tc>
        <w:tc>
          <w:tcPr>
            <w:tcW w:w="3686" w:type="dxa"/>
          </w:tcPr>
          <w:p w14:paraId="0EE6A048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imovine</w:t>
            </w:r>
          </w:p>
        </w:tc>
        <w:tc>
          <w:tcPr>
            <w:tcW w:w="1559" w:type="dxa"/>
            <w:vAlign w:val="center"/>
          </w:tcPr>
          <w:p w14:paraId="409F964A" w14:textId="1A421933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45556E33" w14:textId="08A1E81E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797161C8" w14:textId="62C0A27B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26D3145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BDBBF2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65</w:t>
            </w:r>
          </w:p>
        </w:tc>
        <w:tc>
          <w:tcPr>
            <w:tcW w:w="3686" w:type="dxa"/>
          </w:tcPr>
          <w:p w14:paraId="77DFFEE3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upravnih i administrativnih pristojbi, prihodi po posebnim propisima i naknada</w:t>
            </w:r>
          </w:p>
        </w:tc>
        <w:tc>
          <w:tcPr>
            <w:tcW w:w="1559" w:type="dxa"/>
            <w:vAlign w:val="center"/>
          </w:tcPr>
          <w:p w14:paraId="674251B5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764587B5" w14:textId="67BB2E0C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64742DBA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580B25E4" w14:textId="12E36C16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3EB97631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BF811E3" w14:textId="22A37345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366AA5AD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AC1515D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66</w:t>
            </w:r>
          </w:p>
        </w:tc>
        <w:tc>
          <w:tcPr>
            <w:tcW w:w="3686" w:type="dxa"/>
          </w:tcPr>
          <w:p w14:paraId="355B0FE3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559" w:type="dxa"/>
            <w:vAlign w:val="center"/>
          </w:tcPr>
          <w:p w14:paraId="017D4CAA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3EF2B707" w14:textId="32091EC5" w:rsidR="00D40E12" w:rsidRPr="00486FFB" w:rsidRDefault="00E23562" w:rsidP="00E23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 xml:space="preserve">            74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  <w:p w14:paraId="006453E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645" w:type="dxa"/>
            <w:vAlign w:val="center"/>
          </w:tcPr>
          <w:p w14:paraId="23F36105" w14:textId="31F45DEA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74</w:t>
            </w:r>
            <w:r w:rsidR="00D40E12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4ADDB4B7" w14:textId="02913B73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74</w:t>
            </w:r>
            <w:r w:rsidR="00D40E12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278B9506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62A57B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67</w:t>
            </w:r>
          </w:p>
        </w:tc>
        <w:tc>
          <w:tcPr>
            <w:tcW w:w="3686" w:type="dxa"/>
          </w:tcPr>
          <w:p w14:paraId="47732C0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iz nadležnog proračuna i od HZZO-a temeljem ugovorenih obveza</w:t>
            </w:r>
          </w:p>
        </w:tc>
        <w:tc>
          <w:tcPr>
            <w:tcW w:w="1559" w:type="dxa"/>
            <w:vAlign w:val="center"/>
          </w:tcPr>
          <w:p w14:paraId="286D32A2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003C30C5" w14:textId="5D5F2452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8175BF">
              <w:rPr>
                <w:rFonts w:ascii="Times New Roman" w:eastAsia="Times New Roman" w:hAnsi="Times New Roman" w:cs="Times New Roman"/>
                <w:iCs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45" w:type="dxa"/>
            <w:vAlign w:val="center"/>
          </w:tcPr>
          <w:p w14:paraId="2027A6B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2C33C0AE" w14:textId="5DF501FE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381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10" w:type="dxa"/>
            <w:vAlign w:val="center"/>
            <w:hideMark/>
          </w:tcPr>
          <w:p w14:paraId="5873A149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  <w:p w14:paraId="66FF51B2" w14:textId="019A1568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381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  <w:p w14:paraId="6BEE143F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D40E12" w:rsidRPr="00B209B4" w14:paraId="76427F4A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E0BC74" w14:textId="77777777" w:rsidR="00D40E12" w:rsidRPr="00832D31" w:rsidRDefault="00D40E12" w:rsidP="00FC7654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68</w:t>
            </w:r>
          </w:p>
        </w:tc>
        <w:tc>
          <w:tcPr>
            <w:tcW w:w="3686" w:type="dxa"/>
          </w:tcPr>
          <w:p w14:paraId="38AA8D9A" w14:textId="77777777" w:rsidR="00D40E12" w:rsidRPr="00832D31" w:rsidRDefault="00D40E12" w:rsidP="00FC7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D31">
              <w:rPr>
                <w:rFonts w:ascii="Times New Roman" w:eastAsia="Times New Roman" w:hAnsi="Times New Roman" w:cs="Times New Roman"/>
                <w:lang w:eastAsia="hr-HR"/>
              </w:rPr>
              <w:t>Kazne, upravne mjere i ostali prihodi</w:t>
            </w:r>
          </w:p>
        </w:tc>
        <w:tc>
          <w:tcPr>
            <w:tcW w:w="1559" w:type="dxa"/>
          </w:tcPr>
          <w:p w14:paraId="02071029" w14:textId="18A268E5" w:rsidR="00D40E12" w:rsidRPr="00B209B4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40E12"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45" w:type="dxa"/>
          </w:tcPr>
          <w:p w14:paraId="6403A5BF" w14:textId="299EE2ED" w:rsidR="00D40E12" w:rsidRPr="00B209B4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40E12" w:rsidRPr="00B209B4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10" w:type="dxa"/>
            <w:hideMark/>
          </w:tcPr>
          <w:p w14:paraId="7AFA7AB6" w14:textId="4F745E63" w:rsidR="00D40E12" w:rsidRPr="00B209B4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 w:rsidR="00D40E12" w:rsidRPr="00B209B4">
              <w:rPr>
                <w:rFonts w:ascii="Times New Roman" w:eastAsia="Times New Roman" w:hAnsi="Times New Roman" w:cs="Times New Roman"/>
                <w:lang w:eastAsia="hr-HR"/>
              </w:rPr>
              <w:t>0,00 </w:t>
            </w:r>
          </w:p>
        </w:tc>
      </w:tr>
      <w:tr w:rsidR="00D40E12" w:rsidRPr="00AF2D76" w14:paraId="0BF13F25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1A3EBA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lastRenderedPageBreak/>
              <w:t>7</w:t>
            </w:r>
          </w:p>
        </w:tc>
        <w:tc>
          <w:tcPr>
            <w:tcW w:w="3686" w:type="dxa"/>
          </w:tcPr>
          <w:p w14:paraId="39E567B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PRIHODI OD PRODAJE NEFINANCIJSKE IMOVINE</w:t>
            </w:r>
          </w:p>
        </w:tc>
        <w:tc>
          <w:tcPr>
            <w:tcW w:w="1559" w:type="dxa"/>
            <w:vAlign w:val="center"/>
          </w:tcPr>
          <w:p w14:paraId="30C8EB51" w14:textId="024CCA5E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26F8445D" w14:textId="314BB579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1D6377A2" w14:textId="615E6EB8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AF2D76" w14:paraId="71F7D1AE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10383F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72</w:t>
            </w:r>
          </w:p>
        </w:tc>
        <w:tc>
          <w:tcPr>
            <w:tcW w:w="3686" w:type="dxa"/>
          </w:tcPr>
          <w:p w14:paraId="264A9F8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Prihodi od prodaje proizvedene dugotrajne imovine</w:t>
            </w:r>
          </w:p>
        </w:tc>
        <w:tc>
          <w:tcPr>
            <w:tcW w:w="1559" w:type="dxa"/>
            <w:vAlign w:val="center"/>
          </w:tcPr>
          <w:p w14:paraId="17D5F0CE" w14:textId="2F3199DC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0583D99E" w14:textId="015F0EF6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10" w:type="dxa"/>
            <w:vAlign w:val="center"/>
          </w:tcPr>
          <w:p w14:paraId="2E404084" w14:textId="4F39CECD" w:rsidR="00D40E12" w:rsidRPr="00486FFB" w:rsidRDefault="00E2356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AF2D76" w14:paraId="6F277B3A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33F639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686" w:type="dxa"/>
            <w:hideMark/>
          </w:tcPr>
          <w:p w14:paraId="2379C5D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PRIHODI</w:t>
            </w:r>
          </w:p>
        </w:tc>
        <w:tc>
          <w:tcPr>
            <w:tcW w:w="1559" w:type="dxa"/>
            <w:vAlign w:val="center"/>
          </w:tcPr>
          <w:p w14:paraId="11A7C0D8" w14:textId="4B7ABD8C" w:rsidR="00D40E12" w:rsidRPr="00486FFB" w:rsidRDefault="00E2356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45" w:type="dxa"/>
            <w:vAlign w:val="center"/>
          </w:tcPr>
          <w:p w14:paraId="6B9DDBFC" w14:textId="62047459" w:rsidR="00D40E12" w:rsidRPr="00486FFB" w:rsidRDefault="005E3C51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23562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</w:t>
            </w:r>
            <w:r w:rsidR="00E23562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30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,00</w:t>
            </w:r>
          </w:p>
        </w:tc>
        <w:tc>
          <w:tcPr>
            <w:tcW w:w="1610" w:type="dxa"/>
            <w:vAlign w:val="center"/>
            <w:hideMark/>
          </w:tcPr>
          <w:p w14:paraId="220D3142" w14:textId="2737EFD7" w:rsidR="00D40E12" w:rsidRPr="00486FFB" w:rsidRDefault="005E3C51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23562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316661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</w:t>
            </w:r>
            <w:r w:rsidR="00E23562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</w:tbl>
    <w:p w14:paraId="58AF607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15CEDD" w14:textId="7F09ABD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Skupina 63 - </w:t>
      </w:r>
      <w:r w:rsidRPr="00AF2D76">
        <w:rPr>
          <w:rFonts w:ascii="Times New Roman" w:hAnsi="Times New Roman" w:cs="Times New Roman"/>
          <w:bCs/>
          <w:iCs/>
        </w:rPr>
        <w:t xml:space="preserve">Prihodi od pomoći </w:t>
      </w:r>
      <w:r w:rsidRPr="00AF2D76">
        <w:rPr>
          <w:rFonts w:ascii="Times New Roman" w:hAnsi="Times New Roman" w:cs="Times New Roman"/>
          <w:iCs/>
        </w:rPr>
        <w:t>čine prihodi od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Ministarstva znanosti i obrazovanja nam</w:t>
      </w:r>
      <w:r>
        <w:rPr>
          <w:rFonts w:ascii="Times New Roman" w:hAnsi="Times New Roman" w:cs="Times New Roman"/>
          <w:iCs/>
        </w:rPr>
        <w:t>i</w:t>
      </w:r>
      <w:r w:rsidRPr="00AF2D76">
        <w:rPr>
          <w:rFonts w:ascii="Times New Roman" w:hAnsi="Times New Roman" w:cs="Times New Roman"/>
          <w:iCs/>
        </w:rPr>
        <w:t>jenjeni sufinanciranju programa pred</w:t>
      </w:r>
      <w:r w:rsidR="00D45DC8">
        <w:rPr>
          <w:rFonts w:ascii="Times New Roman" w:hAnsi="Times New Roman" w:cs="Times New Roman"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škole za djecu predškolske dobi, programa odgoja i obrazovanja darovite djece predškolske dobi, te sufinanciranje programa predškolskog odgoja i obrazovanja djece predškolske dobi s teškoćama. U 202</w:t>
      </w:r>
      <w:r w:rsidR="0028440F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>. godini planiramo ostvariti 2</w:t>
      </w:r>
      <w:r w:rsidR="00D45DC8">
        <w:rPr>
          <w:rFonts w:ascii="Times New Roman" w:hAnsi="Times New Roman" w:cs="Times New Roman"/>
          <w:iCs/>
        </w:rPr>
        <w:t>3</w:t>
      </w:r>
      <w:r w:rsidRPr="00AF2D76">
        <w:rPr>
          <w:rFonts w:ascii="Times New Roman" w:hAnsi="Times New Roman" w:cs="Times New Roman"/>
          <w:iCs/>
        </w:rPr>
        <w:t xml:space="preserve">.000,00 </w:t>
      </w:r>
      <w:r>
        <w:rPr>
          <w:rFonts w:ascii="Times New Roman" w:hAnsi="Times New Roman" w:cs="Times New Roman"/>
          <w:iCs/>
        </w:rPr>
        <w:t>e</w:t>
      </w:r>
      <w:r w:rsidR="00D45DC8">
        <w:rPr>
          <w:rFonts w:ascii="Times New Roman" w:hAnsi="Times New Roman" w:cs="Times New Roman"/>
          <w:iCs/>
        </w:rPr>
        <w:t>ura</w:t>
      </w:r>
      <w:r w:rsidRPr="00AF2D76">
        <w:rPr>
          <w:rFonts w:ascii="Times New Roman" w:hAnsi="Times New Roman" w:cs="Times New Roman"/>
          <w:iCs/>
        </w:rPr>
        <w:t xml:space="preserve"> prihoda.</w:t>
      </w:r>
    </w:p>
    <w:p w14:paraId="6EADCF3F" w14:textId="2C019DA8" w:rsidR="00D40E12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28440F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 w:rsidR="0028440F"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1CF4915C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120090F0" w14:textId="1E993B1F" w:rsidR="008E593F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Skupina 64 </w:t>
      </w:r>
      <w:r w:rsidR="008E593F">
        <w:rPr>
          <w:rFonts w:ascii="Times New Roman" w:hAnsi="Times New Roman" w:cs="Times New Roman"/>
          <w:iCs/>
        </w:rPr>
        <w:t>–</w:t>
      </w:r>
      <w:r w:rsidRPr="00AF2D76">
        <w:rPr>
          <w:rFonts w:ascii="Times New Roman" w:hAnsi="Times New Roman" w:cs="Times New Roman"/>
          <w:iCs/>
        </w:rPr>
        <w:t xml:space="preserve"> </w:t>
      </w:r>
      <w:r w:rsidR="008E593F">
        <w:rPr>
          <w:rFonts w:ascii="Times New Roman" w:hAnsi="Times New Roman" w:cs="Times New Roman"/>
          <w:iCs/>
        </w:rPr>
        <w:t>Prihode od zateznih kamata planiramo u iznosu 30 eura.</w:t>
      </w:r>
    </w:p>
    <w:p w14:paraId="5E76D523" w14:textId="1703524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28440F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 w:rsidR="0028440F"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0FDB7F40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3BB325" w14:textId="416ED7A2" w:rsidR="008E593F" w:rsidRPr="00AF2D76" w:rsidRDefault="00D40E12" w:rsidP="008E593F">
      <w:pPr>
        <w:pStyle w:val="Default"/>
        <w:jc w:val="both"/>
        <w:rPr>
          <w:rFonts w:ascii="Times New Roman" w:hAnsi="Times New Roman" w:cs="Times New Roman"/>
          <w:b/>
          <w:iCs/>
        </w:rPr>
      </w:pPr>
      <w:r w:rsidRPr="00AF2D76">
        <w:rPr>
          <w:rFonts w:ascii="Times New Roman" w:hAnsi="Times New Roman" w:cs="Times New Roman"/>
          <w:iCs/>
        </w:rPr>
        <w:t xml:space="preserve">Skupina 65 - </w:t>
      </w:r>
      <w:r w:rsidRPr="00AF2D76">
        <w:rPr>
          <w:rFonts w:ascii="Times New Roman" w:hAnsi="Times New Roman" w:cs="Times New Roman"/>
          <w:bCs/>
          <w:iCs/>
        </w:rPr>
        <w:t>Prihode za posebne namjene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>čine prihodi od sufinanciranja cijena usluga Vrtića. U 202</w:t>
      </w:r>
      <w:r w:rsidR="0028440F">
        <w:rPr>
          <w:rFonts w:ascii="Times New Roman" w:hAnsi="Times New Roman" w:cs="Times New Roman"/>
          <w:iCs/>
        </w:rPr>
        <w:t>6</w:t>
      </w:r>
      <w:r w:rsidRPr="00AF2D76">
        <w:rPr>
          <w:rFonts w:ascii="Times New Roman" w:hAnsi="Times New Roman" w:cs="Times New Roman"/>
          <w:iCs/>
        </w:rPr>
        <w:t xml:space="preserve">. godini planiramo ostvariti </w:t>
      </w:r>
      <w:r w:rsidR="0028440F">
        <w:rPr>
          <w:rFonts w:ascii="Times New Roman" w:hAnsi="Times New Roman" w:cs="Times New Roman"/>
          <w:iCs/>
        </w:rPr>
        <w:t>3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</w:t>
      </w:r>
      <w:r w:rsidR="0028440F">
        <w:rPr>
          <w:rFonts w:ascii="Times New Roman" w:hAnsi="Times New Roman" w:cs="Times New Roman"/>
          <w:iCs/>
        </w:rPr>
        <w:t>5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 prihoda</w:t>
      </w:r>
      <w:r w:rsidR="008E593F">
        <w:rPr>
          <w:rFonts w:ascii="Times New Roman" w:hAnsi="Times New Roman" w:cs="Times New Roman"/>
          <w:iCs/>
        </w:rPr>
        <w:t xml:space="preserve">. </w:t>
      </w:r>
      <w:r w:rsidR="008E593F" w:rsidRPr="00AF2D76">
        <w:rPr>
          <w:rFonts w:ascii="Times New Roman" w:hAnsi="Times New Roman" w:cs="Times New Roman"/>
          <w:bCs/>
          <w:iCs/>
        </w:rPr>
        <w:t>Prihode s naslova osiguranja, refundacija štete</w:t>
      </w:r>
      <w:r w:rsidR="008E593F" w:rsidRPr="00AF2D76">
        <w:rPr>
          <w:rFonts w:ascii="Times New Roman" w:hAnsi="Times New Roman" w:cs="Times New Roman"/>
          <w:iCs/>
        </w:rPr>
        <w:t xml:space="preserve"> planiramo u iznosu </w:t>
      </w:r>
      <w:r w:rsidR="008E593F">
        <w:rPr>
          <w:rFonts w:ascii="Times New Roman" w:hAnsi="Times New Roman" w:cs="Times New Roman"/>
          <w:iCs/>
        </w:rPr>
        <w:t>1</w:t>
      </w:r>
      <w:r w:rsidR="008E593F" w:rsidRPr="00AF2D76">
        <w:rPr>
          <w:rFonts w:ascii="Times New Roman" w:hAnsi="Times New Roman" w:cs="Times New Roman"/>
          <w:iCs/>
        </w:rPr>
        <w:t xml:space="preserve">0,00 </w:t>
      </w:r>
      <w:r w:rsidR="008E593F">
        <w:rPr>
          <w:rFonts w:ascii="Times New Roman" w:hAnsi="Times New Roman" w:cs="Times New Roman"/>
          <w:iCs/>
        </w:rPr>
        <w:t>eura.</w:t>
      </w:r>
    </w:p>
    <w:p w14:paraId="05BE430F" w14:textId="1B95AE93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 w:rsidR="0028440F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 w:rsidR="0028440F"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 xml:space="preserve">. godinu planirani u iznosu </w:t>
      </w:r>
      <w:r w:rsidR="0028440F">
        <w:rPr>
          <w:rFonts w:ascii="Times New Roman" w:hAnsi="Times New Roman" w:cs="Times New Roman"/>
          <w:iCs/>
        </w:rPr>
        <w:t>3</w:t>
      </w:r>
      <w:r w:rsidR="00D45DC8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</w:t>
      </w:r>
      <w:r w:rsidR="0028440F">
        <w:rPr>
          <w:rFonts w:ascii="Times New Roman" w:hAnsi="Times New Roman" w:cs="Times New Roman"/>
          <w:iCs/>
        </w:rPr>
        <w:t>5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 od sufinanciranja cijena Vrtića za posebne programe (razlika između cijene redovnog programa i programa na stranom jeziku, dramsko – scenskog programa i Montessori programa).</w:t>
      </w:r>
    </w:p>
    <w:p w14:paraId="6F1F5ADB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62B059D" w14:textId="5E9473FB" w:rsidR="008E593F" w:rsidRPr="008E593F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 xml:space="preserve">Skupina 66 - Prihode od </w:t>
      </w:r>
      <w:r w:rsidRPr="00AF2D76">
        <w:rPr>
          <w:rFonts w:ascii="Times New Roman" w:hAnsi="Times New Roman" w:cs="Times New Roman"/>
          <w:bCs/>
          <w:iCs/>
        </w:rPr>
        <w:t>donacija</w:t>
      </w:r>
      <w:r w:rsidRPr="00AF2D76">
        <w:rPr>
          <w:rFonts w:ascii="Times New Roman" w:hAnsi="Times New Roman" w:cs="Times New Roman"/>
          <w:b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 xml:space="preserve">planiramo u iznosu </w:t>
      </w:r>
      <w:r w:rsidR="008E593F">
        <w:rPr>
          <w:rFonts w:ascii="Times New Roman" w:hAnsi="Times New Roman" w:cs="Times New Roman"/>
          <w:iCs/>
        </w:rPr>
        <w:t>1</w:t>
      </w:r>
      <w:r w:rsidRPr="00AF2D76">
        <w:rPr>
          <w:rFonts w:ascii="Times New Roman" w:hAnsi="Times New Roman" w:cs="Times New Roman"/>
          <w:iCs/>
        </w:rPr>
        <w:t xml:space="preserve">0,00 </w:t>
      </w:r>
      <w:r>
        <w:rPr>
          <w:rFonts w:ascii="Times New Roman" w:hAnsi="Times New Roman" w:cs="Times New Roman"/>
          <w:iCs/>
        </w:rPr>
        <w:t>eur</w:t>
      </w:r>
      <w:r w:rsidR="00D45DC8">
        <w:rPr>
          <w:rFonts w:ascii="Times New Roman" w:hAnsi="Times New Roman" w:cs="Times New Roman"/>
          <w:iCs/>
        </w:rPr>
        <w:t>a</w:t>
      </w:r>
      <w:r w:rsidR="008E593F">
        <w:rPr>
          <w:rFonts w:ascii="Times New Roman" w:hAnsi="Times New Roman" w:cs="Times New Roman"/>
          <w:iCs/>
        </w:rPr>
        <w:t>,</w:t>
      </w:r>
      <w:r w:rsidRPr="008E593F">
        <w:rPr>
          <w:rFonts w:ascii="Times New Roman" w:hAnsi="Times New Roman" w:cs="Times New Roman"/>
          <w:iCs/>
        </w:rPr>
        <w:t xml:space="preserve"> </w:t>
      </w:r>
      <w:r w:rsidR="008E593F">
        <w:rPr>
          <w:rFonts w:ascii="Times New Roman" w:hAnsi="Times New Roman" w:cs="Times New Roman"/>
          <w:iCs/>
        </w:rPr>
        <w:t>p</w:t>
      </w:r>
      <w:r w:rsidR="008E593F" w:rsidRPr="008E593F">
        <w:rPr>
          <w:rFonts w:ascii="Times New Roman" w:hAnsi="Times New Roman" w:cs="Times New Roman"/>
          <w:iCs/>
        </w:rPr>
        <w:t xml:space="preserve">rihode </w:t>
      </w:r>
      <w:r w:rsidR="008E593F">
        <w:rPr>
          <w:rFonts w:ascii="Times New Roman" w:hAnsi="Times New Roman" w:cs="Times New Roman"/>
          <w:iCs/>
        </w:rPr>
        <w:t>od prodaje električne energije planiramo u iznosu 490 eura, te prihode od pruženih usluga planiramo u iznosu 240 eura.</w:t>
      </w:r>
    </w:p>
    <w:p w14:paraId="2C75D833" w14:textId="77777777" w:rsidR="00C67AE4" w:rsidRPr="00AF2D76" w:rsidRDefault="00C67AE4" w:rsidP="00C67AE4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Ukupni prihodi projicirani za 202</w:t>
      </w:r>
      <w:r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51F60C3F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6D44F6" w14:textId="3FE19DA2" w:rsidR="00437CC1" w:rsidRDefault="00D40E12" w:rsidP="00C67AE4">
      <w:pPr>
        <w:pStyle w:val="Default"/>
        <w:jc w:val="both"/>
        <w:rPr>
          <w:rFonts w:ascii="Times New Roman" w:hAnsi="Times New Roman" w:cs="Times New Roman"/>
          <w:iCs/>
        </w:rPr>
      </w:pPr>
      <w:r w:rsidRPr="00D40E12">
        <w:rPr>
          <w:rFonts w:ascii="Times New Roman" w:hAnsi="Times New Roman" w:cs="Times New Roman"/>
          <w:iCs/>
        </w:rPr>
        <w:t xml:space="preserve">Skupina 67 - </w:t>
      </w:r>
      <w:r w:rsidRPr="00D40E12">
        <w:rPr>
          <w:rFonts w:ascii="Times New Roman" w:hAnsi="Times New Roman" w:cs="Times New Roman"/>
          <w:bCs/>
        </w:rPr>
        <w:t>Opći prihodi i primici</w:t>
      </w:r>
      <w:r w:rsidRPr="00D40E12">
        <w:rPr>
          <w:rFonts w:ascii="Times New Roman" w:hAnsi="Times New Roman" w:cs="Times New Roman"/>
        </w:rPr>
        <w:t xml:space="preserve"> uključuju prihode koje Vrtić ostvari iz nadležnog proračuna, a koje planira u okviru podskupine 671 Prihodi iz proračuna za financiranje redovne djelatnosti proračunskih korisnika te iznose </w:t>
      </w:r>
      <w:r w:rsidR="00FA33FE">
        <w:rPr>
          <w:rFonts w:ascii="Times New Roman" w:hAnsi="Times New Roman" w:cs="Times New Roman"/>
        </w:rPr>
        <w:t>4</w:t>
      </w:r>
      <w:r w:rsidRPr="00D40E12">
        <w:rPr>
          <w:rFonts w:ascii="Times New Roman" w:hAnsi="Times New Roman" w:cs="Times New Roman"/>
        </w:rPr>
        <w:t>.</w:t>
      </w:r>
      <w:r w:rsidR="00FA33FE">
        <w:rPr>
          <w:rFonts w:ascii="Times New Roman" w:hAnsi="Times New Roman" w:cs="Times New Roman"/>
        </w:rPr>
        <w:t>381</w:t>
      </w:r>
      <w:r w:rsidRPr="00D40E12">
        <w:rPr>
          <w:rFonts w:ascii="Times New Roman" w:hAnsi="Times New Roman" w:cs="Times New Roman"/>
        </w:rPr>
        <w:t>.</w:t>
      </w:r>
      <w:r w:rsidR="00FA33FE">
        <w:rPr>
          <w:rFonts w:ascii="Times New Roman" w:hAnsi="Times New Roman" w:cs="Times New Roman"/>
        </w:rPr>
        <w:t>5</w:t>
      </w:r>
      <w:r w:rsidRPr="00D40E12">
        <w:rPr>
          <w:rFonts w:ascii="Times New Roman" w:hAnsi="Times New Roman" w:cs="Times New Roman"/>
        </w:rPr>
        <w:t>00,00 eur</w:t>
      </w:r>
      <w:r w:rsidR="0063010A">
        <w:rPr>
          <w:rFonts w:ascii="Times New Roman" w:hAnsi="Times New Roman" w:cs="Times New Roman"/>
        </w:rPr>
        <w:t>a</w:t>
      </w:r>
      <w:r w:rsidRPr="00D40E12">
        <w:rPr>
          <w:rFonts w:ascii="Times New Roman" w:hAnsi="Times New Roman" w:cs="Times New Roman"/>
        </w:rPr>
        <w:t xml:space="preserve">. </w:t>
      </w:r>
      <w:r w:rsidRPr="00D40E12">
        <w:rPr>
          <w:rFonts w:ascii="Times New Roman" w:hAnsi="Times New Roman" w:cs="Times New Roman"/>
          <w:iCs/>
        </w:rPr>
        <w:t>Prihodi se odnose na financiranje rashoda za bruto plaće i doprinose na plaće</w:t>
      </w:r>
      <w:r w:rsidR="00FA33FE">
        <w:rPr>
          <w:rFonts w:ascii="Times New Roman" w:hAnsi="Times New Roman" w:cs="Times New Roman"/>
          <w:iCs/>
        </w:rPr>
        <w:t xml:space="preserve"> </w:t>
      </w:r>
      <w:r w:rsidRPr="00D40E12">
        <w:rPr>
          <w:rFonts w:ascii="Times New Roman" w:hAnsi="Times New Roman" w:cs="Times New Roman"/>
          <w:iCs/>
        </w:rPr>
        <w:t xml:space="preserve">koji iznose </w:t>
      </w:r>
      <w:r w:rsidR="008A596D">
        <w:rPr>
          <w:rFonts w:ascii="Times New Roman" w:hAnsi="Times New Roman" w:cs="Times New Roman"/>
          <w:iCs/>
        </w:rPr>
        <w:t>3</w:t>
      </w:r>
      <w:r w:rsidRPr="00D40E12">
        <w:rPr>
          <w:rFonts w:ascii="Times New Roman" w:hAnsi="Times New Roman" w:cs="Times New Roman"/>
          <w:iCs/>
        </w:rPr>
        <w:t>.</w:t>
      </w:r>
      <w:r w:rsidR="00437CC1">
        <w:rPr>
          <w:rFonts w:ascii="Times New Roman" w:hAnsi="Times New Roman" w:cs="Times New Roman"/>
          <w:iCs/>
        </w:rPr>
        <w:t>720</w:t>
      </w:r>
      <w:r w:rsidRPr="00D40E12">
        <w:rPr>
          <w:rFonts w:ascii="Times New Roman" w:hAnsi="Times New Roman" w:cs="Times New Roman"/>
          <w:iCs/>
        </w:rPr>
        <w:t>.</w:t>
      </w:r>
      <w:r w:rsidR="00FA33FE">
        <w:rPr>
          <w:rFonts w:ascii="Times New Roman" w:hAnsi="Times New Roman" w:cs="Times New Roman"/>
          <w:iCs/>
        </w:rPr>
        <w:t>0</w:t>
      </w:r>
      <w:r w:rsidRPr="00D40E12">
        <w:rPr>
          <w:rFonts w:ascii="Times New Roman" w:hAnsi="Times New Roman" w:cs="Times New Roman"/>
          <w:iCs/>
        </w:rPr>
        <w:t>00,00 eur</w:t>
      </w:r>
      <w:r w:rsidR="0063010A">
        <w:rPr>
          <w:rFonts w:ascii="Times New Roman" w:hAnsi="Times New Roman" w:cs="Times New Roman"/>
          <w:iCs/>
        </w:rPr>
        <w:t>a</w:t>
      </w:r>
      <w:r w:rsidRPr="00D40E12">
        <w:rPr>
          <w:rFonts w:ascii="Times New Roman" w:hAnsi="Times New Roman" w:cs="Times New Roman"/>
          <w:iCs/>
        </w:rPr>
        <w:t>.</w:t>
      </w:r>
      <w:r w:rsidR="0063010A">
        <w:rPr>
          <w:rFonts w:ascii="Times New Roman" w:hAnsi="Times New Roman" w:cs="Times New Roman"/>
          <w:iCs/>
        </w:rPr>
        <w:t xml:space="preserve"> </w:t>
      </w:r>
      <w:r w:rsidRPr="00D40E12">
        <w:rPr>
          <w:rFonts w:ascii="Times New Roman" w:hAnsi="Times New Roman" w:cs="Times New Roman"/>
          <w:iCs/>
        </w:rPr>
        <w:t xml:space="preserve">U Planu radnih mjesta broj planiranih radnih mjesta </w:t>
      </w:r>
      <w:r w:rsidR="00FA33FE">
        <w:rPr>
          <w:rFonts w:ascii="Times New Roman" w:hAnsi="Times New Roman" w:cs="Times New Roman"/>
          <w:iCs/>
        </w:rPr>
        <w:t xml:space="preserve">veći je u odnosu na </w:t>
      </w:r>
      <w:r w:rsidRPr="00D40E12">
        <w:rPr>
          <w:rFonts w:ascii="Times New Roman" w:hAnsi="Times New Roman" w:cs="Times New Roman"/>
          <w:iCs/>
        </w:rPr>
        <w:t>plan prethodne godine</w:t>
      </w:r>
      <w:r w:rsidR="00FA33FE">
        <w:rPr>
          <w:rFonts w:ascii="Times New Roman" w:hAnsi="Times New Roman" w:cs="Times New Roman"/>
          <w:iCs/>
        </w:rPr>
        <w:t>.</w:t>
      </w:r>
      <w:r w:rsidRPr="00D40E12">
        <w:rPr>
          <w:rFonts w:ascii="Times New Roman" w:hAnsi="Times New Roman" w:cs="Times New Roman"/>
          <w:iCs/>
        </w:rPr>
        <w:t xml:space="preserve"> </w:t>
      </w:r>
      <w:r w:rsidR="00FA33FE">
        <w:rPr>
          <w:rFonts w:ascii="Times New Roman" w:hAnsi="Times New Roman" w:cs="Times New Roman"/>
          <w:iCs/>
        </w:rPr>
        <w:t xml:space="preserve"> Planirano je zaposliti dodatno po još jednog člana stručnog tima Vrtića: logoped, psiholog, socijalni pedagog, edukacijski rehabilitator</w:t>
      </w:r>
      <w:r w:rsidR="00437CC1">
        <w:rPr>
          <w:rFonts w:ascii="Times New Roman" w:hAnsi="Times New Roman" w:cs="Times New Roman"/>
          <w:iCs/>
        </w:rPr>
        <w:t>, j</w:t>
      </w:r>
      <w:r w:rsidR="00C67AE4">
        <w:rPr>
          <w:rFonts w:ascii="Times New Roman" w:hAnsi="Times New Roman" w:cs="Times New Roman"/>
          <w:iCs/>
        </w:rPr>
        <w:t xml:space="preserve">oš jednu medicinsku sestru te stručnjaka zaštite na radu na puno radno vrijeme. </w:t>
      </w:r>
      <w:r w:rsidRPr="00D40E12">
        <w:rPr>
          <w:rFonts w:ascii="Times New Roman" w:hAnsi="Times New Roman" w:cs="Times New Roman"/>
          <w:iCs/>
        </w:rPr>
        <w:t>Prilikom izračuna sredstava za plaće primjenjuju se odredbe Kolektivnog ugovora za zaposlene u predškolskim ustanovama Grada Velik</w:t>
      </w:r>
      <w:r w:rsidR="00890519">
        <w:rPr>
          <w:rFonts w:ascii="Times New Roman" w:hAnsi="Times New Roman" w:cs="Times New Roman"/>
          <w:iCs/>
        </w:rPr>
        <w:t>e</w:t>
      </w:r>
      <w:r w:rsidRPr="00D40E12">
        <w:rPr>
          <w:rFonts w:ascii="Times New Roman" w:hAnsi="Times New Roman" w:cs="Times New Roman"/>
          <w:iCs/>
        </w:rPr>
        <w:t xml:space="preserve"> Goric</w:t>
      </w:r>
      <w:r w:rsidR="00890519">
        <w:rPr>
          <w:rFonts w:ascii="Times New Roman" w:hAnsi="Times New Roman" w:cs="Times New Roman"/>
          <w:iCs/>
        </w:rPr>
        <w:t>e,</w:t>
      </w:r>
      <w:r w:rsidR="00890519" w:rsidRPr="00890519">
        <w:rPr>
          <w:rFonts w:ascii="Times New Roman" w:hAnsi="Times New Roman" w:cs="Times New Roman"/>
        </w:rPr>
        <w:t xml:space="preserve"> </w:t>
      </w:r>
      <w:r w:rsidR="00890519" w:rsidRPr="00332091">
        <w:rPr>
          <w:rFonts w:ascii="Times New Roman" w:hAnsi="Times New Roman" w:cs="Times New Roman"/>
        </w:rPr>
        <w:t>zaključe</w:t>
      </w:r>
      <w:r w:rsidR="00890519">
        <w:rPr>
          <w:rFonts w:ascii="Times New Roman" w:hAnsi="Times New Roman" w:cs="Times New Roman"/>
        </w:rPr>
        <w:t>n</w:t>
      </w:r>
      <w:r w:rsidR="00890519" w:rsidRPr="00332091">
        <w:rPr>
          <w:rFonts w:ascii="Times New Roman" w:hAnsi="Times New Roman" w:cs="Times New Roman"/>
        </w:rPr>
        <w:t xml:space="preserve"> na određeno vrijeme od 4 godine i vrijedi od </w:t>
      </w:r>
      <w:r w:rsidR="00890519" w:rsidRPr="0011220E">
        <w:rPr>
          <w:rFonts w:ascii="Times New Roman" w:hAnsi="Times New Roman" w:cs="Times New Roman"/>
        </w:rPr>
        <w:t>25. rujna 2024. godine do 25. rujna 2028. godine.</w:t>
      </w:r>
      <w:r w:rsidR="00890519">
        <w:rPr>
          <w:rFonts w:ascii="Times New Roman" w:hAnsi="Times New Roman" w:cs="Times New Roman"/>
        </w:rPr>
        <w:t xml:space="preserve"> </w:t>
      </w:r>
      <w:r w:rsidRPr="00D40E12">
        <w:rPr>
          <w:rFonts w:ascii="Times New Roman" w:hAnsi="Times New Roman" w:cs="Times New Roman"/>
          <w:iCs/>
        </w:rPr>
        <w:t>Prema tome, smatramo kako bi realni troškovi plaća u 202</w:t>
      </w:r>
      <w:r w:rsidR="00C67AE4">
        <w:rPr>
          <w:rFonts w:ascii="Times New Roman" w:hAnsi="Times New Roman" w:cs="Times New Roman"/>
          <w:iCs/>
        </w:rPr>
        <w:t>6</w:t>
      </w:r>
      <w:r w:rsidRPr="00D40E12">
        <w:rPr>
          <w:rFonts w:ascii="Times New Roman" w:hAnsi="Times New Roman" w:cs="Times New Roman"/>
          <w:iCs/>
        </w:rPr>
        <w:t xml:space="preserve">. godini iznosili </w:t>
      </w:r>
      <w:r w:rsidR="00C67AE4">
        <w:rPr>
          <w:rFonts w:ascii="Times New Roman" w:hAnsi="Times New Roman" w:cs="Times New Roman"/>
          <w:iCs/>
        </w:rPr>
        <w:t>3.7</w:t>
      </w:r>
      <w:r w:rsidR="00437CC1">
        <w:rPr>
          <w:rFonts w:ascii="Times New Roman" w:hAnsi="Times New Roman" w:cs="Times New Roman"/>
          <w:iCs/>
        </w:rPr>
        <w:t>20</w:t>
      </w:r>
      <w:r w:rsidRPr="00D40E12">
        <w:rPr>
          <w:rFonts w:ascii="Times New Roman" w:hAnsi="Times New Roman" w:cs="Times New Roman"/>
          <w:iCs/>
        </w:rPr>
        <w:t>.</w:t>
      </w:r>
      <w:r w:rsidR="00C67AE4">
        <w:rPr>
          <w:rFonts w:ascii="Times New Roman" w:hAnsi="Times New Roman" w:cs="Times New Roman"/>
          <w:iCs/>
        </w:rPr>
        <w:t>0</w:t>
      </w:r>
      <w:r w:rsidRPr="00D40E12">
        <w:rPr>
          <w:rFonts w:ascii="Times New Roman" w:hAnsi="Times New Roman" w:cs="Times New Roman"/>
          <w:iCs/>
        </w:rPr>
        <w:t>00,00 eur</w:t>
      </w:r>
      <w:r w:rsidR="0063010A">
        <w:rPr>
          <w:rFonts w:ascii="Times New Roman" w:hAnsi="Times New Roman" w:cs="Times New Roman"/>
          <w:iCs/>
        </w:rPr>
        <w:t>a</w:t>
      </w:r>
      <w:r w:rsidRPr="00D40E12">
        <w:rPr>
          <w:rFonts w:ascii="Times New Roman" w:hAnsi="Times New Roman" w:cs="Times New Roman"/>
          <w:iCs/>
        </w:rPr>
        <w:t xml:space="preserve"> te navedeni iznos planiramo u financijskom planu.</w:t>
      </w:r>
      <w:r w:rsidR="00C67AE4">
        <w:rPr>
          <w:rFonts w:ascii="Times New Roman" w:hAnsi="Times New Roman" w:cs="Times New Roman"/>
          <w:iCs/>
        </w:rPr>
        <w:t xml:space="preserve"> </w:t>
      </w:r>
    </w:p>
    <w:p w14:paraId="1590654A" w14:textId="77777777" w:rsidR="00437CC1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  <w:r w:rsidRPr="00AF2D76">
        <w:rPr>
          <w:rFonts w:ascii="Times New Roman" w:hAnsi="Times New Roman" w:cs="Times New Roman"/>
          <w:iCs/>
        </w:rPr>
        <w:t>Prihodi iz proračuna odnose se na financiranje ostalih rashoda za zaposlene koji su u skladu s važećim odredbama Kolektivnog ugovora</w:t>
      </w:r>
      <w:r w:rsidR="004F10A7">
        <w:rPr>
          <w:rFonts w:ascii="Times New Roman" w:hAnsi="Times New Roman" w:cs="Times New Roman"/>
          <w:iCs/>
        </w:rPr>
        <w:t xml:space="preserve"> te</w:t>
      </w:r>
      <w:r w:rsidRPr="00AF2D76">
        <w:rPr>
          <w:rFonts w:ascii="Times New Roman" w:hAnsi="Times New Roman" w:cs="Times New Roman"/>
          <w:iCs/>
        </w:rPr>
        <w:t xml:space="preserve"> iznose 1</w:t>
      </w:r>
      <w:r w:rsidR="00437CC1">
        <w:rPr>
          <w:rFonts w:ascii="Times New Roman" w:hAnsi="Times New Roman" w:cs="Times New Roman"/>
          <w:iCs/>
        </w:rPr>
        <w:t>87</w:t>
      </w:r>
      <w:r w:rsidR="004F10A7">
        <w:rPr>
          <w:rFonts w:ascii="Times New Roman" w:hAnsi="Times New Roman" w:cs="Times New Roman"/>
          <w:iCs/>
        </w:rPr>
        <w:t>.</w:t>
      </w:r>
      <w:r w:rsidR="00437CC1">
        <w:rPr>
          <w:rFonts w:ascii="Times New Roman" w:hAnsi="Times New Roman" w:cs="Times New Roman"/>
          <w:iCs/>
        </w:rPr>
        <w:t>0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 xml:space="preserve"> (nisu planirana sredstva za novčane nagrade za radne rezultate i druge oblike dodatnog nagrađivanja radnika). </w:t>
      </w:r>
      <w:r w:rsidR="004F10A7">
        <w:rPr>
          <w:rFonts w:ascii="Times New Roman" w:hAnsi="Times New Roman" w:cs="Times New Roman"/>
          <w:iCs/>
        </w:rPr>
        <w:t>P</w:t>
      </w:r>
      <w:r w:rsidRPr="00AF2D76">
        <w:rPr>
          <w:rFonts w:ascii="Times New Roman" w:hAnsi="Times New Roman" w:cs="Times New Roman"/>
          <w:iCs/>
        </w:rPr>
        <w:t>laniramo dar djetetu do 15 godina starosti u iznosu 1</w:t>
      </w:r>
      <w:r w:rsidR="004F10A7">
        <w:rPr>
          <w:rFonts w:ascii="Times New Roman" w:hAnsi="Times New Roman" w:cs="Times New Roman"/>
          <w:iCs/>
        </w:rPr>
        <w:t>00</w:t>
      </w:r>
      <w:r w:rsidRPr="00AF2D76">
        <w:rPr>
          <w:rFonts w:ascii="Times New Roman" w:hAnsi="Times New Roman" w:cs="Times New Roman"/>
          <w:iCs/>
        </w:rPr>
        <w:t xml:space="preserve">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 w:rsidRPr="00AF2D76">
        <w:rPr>
          <w:rFonts w:ascii="Times New Roman" w:hAnsi="Times New Roman" w:cs="Times New Roman"/>
          <w:iCs/>
        </w:rPr>
        <w:t>. Planirana je isplata prigodne nagrade (regres, Božićnica</w:t>
      </w:r>
      <w:r w:rsidR="00437CC1">
        <w:rPr>
          <w:rFonts w:ascii="Times New Roman" w:hAnsi="Times New Roman" w:cs="Times New Roman"/>
          <w:iCs/>
        </w:rPr>
        <w:t>, Uskrsnica</w:t>
      </w:r>
      <w:r w:rsidRPr="00AF2D76">
        <w:rPr>
          <w:rFonts w:ascii="Times New Roman" w:hAnsi="Times New Roman" w:cs="Times New Roman"/>
          <w:iCs/>
        </w:rPr>
        <w:t xml:space="preserve">) u iznosu </w:t>
      </w:r>
      <w:r w:rsidR="00437CC1"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63010A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</w:t>
      </w:r>
      <w:r w:rsidRPr="00AF2D76">
        <w:rPr>
          <w:rFonts w:ascii="Times New Roman" w:hAnsi="Times New Roman" w:cs="Times New Roman"/>
          <w:iCs/>
        </w:rPr>
        <w:t xml:space="preserve">po zaposlenom, što iznosi </w:t>
      </w:r>
      <w:r w:rsidR="00437CC1">
        <w:rPr>
          <w:rFonts w:ascii="Times New Roman" w:hAnsi="Times New Roman" w:cs="Times New Roman"/>
          <w:iCs/>
        </w:rPr>
        <w:t>98</w:t>
      </w:r>
      <w:r w:rsidRPr="00AF2D76">
        <w:rPr>
          <w:rFonts w:ascii="Times New Roman" w:hAnsi="Times New Roman" w:cs="Times New Roman"/>
          <w:iCs/>
        </w:rPr>
        <w:t>.000,00</w:t>
      </w:r>
      <w:r>
        <w:rPr>
          <w:rFonts w:ascii="Times New Roman" w:hAnsi="Times New Roman" w:cs="Times New Roman"/>
          <w:iCs/>
        </w:rPr>
        <w:t xml:space="preserve"> eur</w:t>
      </w:r>
      <w:r w:rsidR="0063010A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. </w:t>
      </w:r>
    </w:p>
    <w:p w14:paraId="62C90AA8" w14:textId="77777777" w:rsidR="00437CC1" w:rsidRPr="00AF2D76" w:rsidRDefault="00437CC1" w:rsidP="00437CC1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Planirani prihodi iz proračuna u iznosu 474.500,00 eura  odnose se na financiranje materijalnih rashoda. </w:t>
      </w:r>
      <w:r w:rsidRPr="00AF2D76">
        <w:rPr>
          <w:rFonts w:ascii="Times New Roman" w:hAnsi="Times New Roman" w:cs="Times New Roman"/>
          <w:iCs/>
        </w:rPr>
        <w:t>Ukupni prihodi projicirani za 202</w:t>
      </w:r>
      <w:r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55AAB7EE" w14:textId="77777777" w:rsidR="00437CC1" w:rsidRDefault="00437CC1" w:rsidP="00437CC1">
      <w:pPr>
        <w:pStyle w:val="Bezproreda"/>
        <w:ind w:firstLine="0"/>
        <w:rPr>
          <w:rFonts w:ascii="Times New Roman" w:hAnsi="Times New Roman" w:cs="Times New Roman"/>
          <w:iCs/>
        </w:rPr>
      </w:pPr>
    </w:p>
    <w:p w14:paraId="2E6952E3" w14:textId="54D53DB0" w:rsidR="00437CC1" w:rsidRPr="00AF2D76" w:rsidRDefault="00437CC1" w:rsidP="00437CC1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Skupina 68 – Ostale prihode čine prihodi od troškova ovršnog postupka. U 2026. godini planiramo ostvariti 40 eura prihoda. </w:t>
      </w:r>
      <w:r w:rsidRPr="00AF2D76">
        <w:rPr>
          <w:rFonts w:ascii="Times New Roman" w:hAnsi="Times New Roman" w:cs="Times New Roman"/>
          <w:iCs/>
        </w:rPr>
        <w:t>Ukupni prihodi projicirani za 202</w:t>
      </w:r>
      <w:r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199D9AE5" w14:textId="77777777" w:rsidR="00437CC1" w:rsidRDefault="00437CC1" w:rsidP="00437CC1">
      <w:pPr>
        <w:pStyle w:val="Default"/>
        <w:jc w:val="both"/>
        <w:rPr>
          <w:rFonts w:ascii="Times New Roman" w:hAnsi="Times New Roman" w:cs="Times New Roman"/>
          <w:iCs/>
        </w:rPr>
      </w:pPr>
    </w:p>
    <w:p w14:paraId="4E4C0128" w14:textId="77777777" w:rsidR="00437CC1" w:rsidRPr="00AF2D76" w:rsidRDefault="00437CC1" w:rsidP="00437CC1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Skupina 72 – prihodi od prodaje proizvedene dugotrajne imovine čine prihodi </w:t>
      </w:r>
      <w:r w:rsidRPr="00AF2D76">
        <w:rPr>
          <w:rFonts w:ascii="Times New Roman" w:hAnsi="Times New Roman" w:cs="Times New Roman"/>
          <w:iCs/>
        </w:rPr>
        <w:t xml:space="preserve">od prodaje opreme </w:t>
      </w:r>
      <w:r>
        <w:rPr>
          <w:rFonts w:ascii="Times New Roman" w:hAnsi="Times New Roman" w:cs="Times New Roman"/>
          <w:iCs/>
        </w:rPr>
        <w:t xml:space="preserve">planirani </w:t>
      </w:r>
      <w:r w:rsidRPr="00AF2D76">
        <w:rPr>
          <w:rFonts w:ascii="Times New Roman" w:hAnsi="Times New Roman" w:cs="Times New Roman"/>
          <w:iCs/>
        </w:rPr>
        <w:t xml:space="preserve">u iznosu </w:t>
      </w:r>
      <w:r>
        <w:rPr>
          <w:rFonts w:ascii="Times New Roman" w:hAnsi="Times New Roman" w:cs="Times New Roman"/>
          <w:iCs/>
        </w:rPr>
        <w:t>1</w:t>
      </w:r>
      <w:r w:rsidRPr="00AF2D76">
        <w:rPr>
          <w:rFonts w:ascii="Times New Roman" w:hAnsi="Times New Roman" w:cs="Times New Roman"/>
          <w:iCs/>
        </w:rPr>
        <w:t>0,00</w:t>
      </w:r>
      <w:r>
        <w:rPr>
          <w:rFonts w:ascii="Times New Roman" w:hAnsi="Times New Roman" w:cs="Times New Roman"/>
          <w:iCs/>
        </w:rPr>
        <w:t xml:space="preserve"> eura. </w:t>
      </w:r>
      <w:r w:rsidRPr="00AF2D76">
        <w:rPr>
          <w:rFonts w:ascii="Times New Roman" w:hAnsi="Times New Roman" w:cs="Times New Roman"/>
          <w:iCs/>
        </w:rPr>
        <w:t>Ukupni prihodi projicirani za 202</w:t>
      </w:r>
      <w:r>
        <w:rPr>
          <w:rFonts w:ascii="Times New Roman" w:hAnsi="Times New Roman" w:cs="Times New Roman"/>
          <w:iCs/>
        </w:rPr>
        <w:t>7</w:t>
      </w:r>
      <w:r w:rsidRPr="00AF2D76">
        <w:rPr>
          <w:rFonts w:ascii="Times New Roman" w:hAnsi="Times New Roman" w:cs="Times New Roman"/>
          <w:iCs/>
        </w:rPr>
        <w:t>. i 202</w:t>
      </w:r>
      <w:r>
        <w:rPr>
          <w:rFonts w:ascii="Times New Roman" w:hAnsi="Times New Roman" w:cs="Times New Roman"/>
          <w:iCs/>
        </w:rPr>
        <w:t>8</w:t>
      </w:r>
      <w:r w:rsidRPr="00AF2D76">
        <w:rPr>
          <w:rFonts w:ascii="Times New Roman" w:hAnsi="Times New Roman" w:cs="Times New Roman"/>
          <w:iCs/>
        </w:rPr>
        <w:t>. godinu ostaju na istoj razini.</w:t>
      </w:r>
    </w:p>
    <w:p w14:paraId="1F8018C9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3A8D8" w14:textId="03F14E2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437CC1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 se višak prihoda od </w:t>
      </w:r>
      <w:r w:rsidR="004F10A7">
        <w:rPr>
          <w:rFonts w:ascii="Times New Roman" w:hAnsi="Times New Roman" w:cs="Times New Roman"/>
          <w:iCs/>
          <w:sz w:val="24"/>
          <w:szCs w:val="24"/>
        </w:rPr>
        <w:t>nadležnog Ministarstva – tekuće pomoći proračunskim korisnicima iz proračuna koji im nije nadležan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 u iznosu od </w:t>
      </w:r>
      <w:r w:rsidR="00437CC1">
        <w:rPr>
          <w:rFonts w:ascii="Times New Roman" w:hAnsi="Times New Roman" w:cs="Times New Roman"/>
          <w:iCs/>
          <w:sz w:val="24"/>
          <w:szCs w:val="24"/>
        </w:rPr>
        <w:t>1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00,00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4F10A7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EB1276F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42934F" w14:textId="226AEA4C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2.– Višak prihoda poslovanja planiran za 202</w:t>
      </w:r>
      <w:r w:rsidR="00437CC1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>. godinu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846"/>
        <w:gridCol w:w="6527"/>
        <w:gridCol w:w="1689"/>
      </w:tblGrid>
      <w:tr w:rsidR="00D40E12" w:rsidRPr="00AF2D76" w14:paraId="70B249AF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3" w:type="dxa"/>
            <w:gridSpan w:val="2"/>
          </w:tcPr>
          <w:p w14:paraId="3E1A0A34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VIŠKOVI PRIHODA POSLOVANJA</w:t>
            </w:r>
          </w:p>
        </w:tc>
        <w:tc>
          <w:tcPr>
            <w:tcW w:w="1689" w:type="dxa"/>
          </w:tcPr>
          <w:p w14:paraId="080631D4" w14:textId="13247931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</w:t>
            </w:r>
            <w:r w:rsidR="00437CC1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6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. (€)</w:t>
            </w:r>
          </w:p>
        </w:tc>
      </w:tr>
      <w:tr w:rsidR="00D40E12" w:rsidRPr="00AF2D76" w14:paraId="6A50C40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1BD35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3.3.20</w:t>
            </w:r>
          </w:p>
        </w:tc>
        <w:tc>
          <w:tcPr>
            <w:tcW w:w="6527" w:type="dxa"/>
            <w:hideMark/>
          </w:tcPr>
          <w:p w14:paraId="5D844CD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pruženih usluga</w:t>
            </w:r>
          </w:p>
        </w:tc>
        <w:tc>
          <w:tcPr>
            <w:tcW w:w="1689" w:type="dxa"/>
          </w:tcPr>
          <w:p w14:paraId="37845229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60F6D3EF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7C8E1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4.3.20.</w:t>
            </w:r>
          </w:p>
        </w:tc>
        <w:tc>
          <w:tcPr>
            <w:tcW w:w="6527" w:type="dxa"/>
            <w:hideMark/>
          </w:tcPr>
          <w:p w14:paraId="4064E55F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sufinanciranja cijene usluge, participacije i slično</w:t>
            </w:r>
          </w:p>
        </w:tc>
        <w:tc>
          <w:tcPr>
            <w:tcW w:w="1689" w:type="dxa"/>
          </w:tcPr>
          <w:p w14:paraId="79C04A7F" w14:textId="1B9CC304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02BCD52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2D63F1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5.3.20.</w:t>
            </w:r>
          </w:p>
        </w:tc>
        <w:tc>
          <w:tcPr>
            <w:tcW w:w="6527" w:type="dxa"/>
            <w:hideMark/>
          </w:tcPr>
          <w:p w14:paraId="006018E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od pomoći</w:t>
            </w:r>
          </w:p>
        </w:tc>
        <w:tc>
          <w:tcPr>
            <w:tcW w:w="1689" w:type="dxa"/>
          </w:tcPr>
          <w:p w14:paraId="01A71AD4" w14:textId="25FC80D9" w:rsidR="00D40E12" w:rsidRPr="00486FFB" w:rsidRDefault="00437CC1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1</w:t>
            </w:r>
            <w:r w:rsidR="004F10A7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38FD1531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4988AE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6.3.2.</w:t>
            </w:r>
          </w:p>
        </w:tc>
        <w:tc>
          <w:tcPr>
            <w:tcW w:w="6527" w:type="dxa"/>
            <w:hideMark/>
          </w:tcPr>
          <w:p w14:paraId="1D0D35A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 xml:space="preserve">Višak prihoda  od donacija </w:t>
            </w:r>
          </w:p>
        </w:tc>
        <w:tc>
          <w:tcPr>
            <w:tcW w:w="1689" w:type="dxa"/>
          </w:tcPr>
          <w:p w14:paraId="1ED05296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42A7A213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22C454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  <w:t>7.3.2.</w:t>
            </w:r>
          </w:p>
        </w:tc>
        <w:tc>
          <w:tcPr>
            <w:tcW w:w="6527" w:type="dxa"/>
            <w:hideMark/>
          </w:tcPr>
          <w:p w14:paraId="30D2A7F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Višak prihoda naslova osiguranja, refundacije štete i totalne štete</w:t>
            </w:r>
          </w:p>
        </w:tc>
        <w:tc>
          <w:tcPr>
            <w:tcW w:w="1689" w:type="dxa"/>
          </w:tcPr>
          <w:p w14:paraId="1C820286" w14:textId="77777777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szCs w:val="24"/>
                <w:lang w:eastAsia="hr-HR"/>
              </w:rPr>
              <w:t>0,00</w:t>
            </w:r>
          </w:p>
        </w:tc>
      </w:tr>
      <w:tr w:rsidR="00D40E12" w:rsidRPr="00AF2D76" w14:paraId="111A0C8D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01931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Cs w:val="24"/>
                <w:lang w:eastAsia="hr-HR"/>
              </w:rPr>
            </w:pPr>
          </w:p>
        </w:tc>
        <w:tc>
          <w:tcPr>
            <w:tcW w:w="6527" w:type="dxa"/>
            <w:hideMark/>
          </w:tcPr>
          <w:p w14:paraId="3B757BB4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UKUPNI VIŠAK</w:t>
            </w:r>
          </w:p>
        </w:tc>
        <w:tc>
          <w:tcPr>
            <w:tcW w:w="1689" w:type="dxa"/>
          </w:tcPr>
          <w:p w14:paraId="25177CC3" w14:textId="7125E2E2" w:rsidR="00D40E12" w:rsidRPr="00486FFB" w:rsidRDefault="00437CC1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1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szCs w:val="24"/>
                <w:lang w:eastAsia="hr-HR"/>
              </w:rPr>
              <w:t>00,00</w:t>
            </w:r>
          </w:p>
        </w:tc>
      </w:tr>
    </w:tbl>
    <w:p w14:paraId="2F602A2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3EFFF4" w14:textId="59C5FB73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Planirani višak prihoda sastoji se od v</w:t>
      </w:r>
      <w:r w:rsidRPr="00AF2D76">
        <w:rPr>
          <w:rFonts w:ascii="Times New Roman" w:hAnsi="Times New Roman" w:cs="Times New Roman"/>
          <w:bCs/>
          <w:iCs/>
        </w:rPr>
        <w:t>išk</w:t>
      </w:r>
      <w:r>
        <w:rPr>
          <w:rFonts w:ascii="Times New Roman" w:hAnsi="Times New Roman" w:cs="Times New Roman"/>
          <w:bCs/>
          <w:iCs/>
        </w:rPr>
        <w:t>a</w:t>
      </w:r>
      <w:r w:rsidRPr="00AF2D76">
        <w:rPr>
          <w:rFonts w:ascii="Times New Roman" w:hAnsi="Times New Roman" w:cs="Times New Roman"/>
          <w:bCs/>
          <w:iCs/>
        </w:rPr>
        <w:t xml:space="preserve"> prihoda za pom</w:t>
      </w:r>
      <w:r w:rsidR="004F10A7">
        <w:rPr>
          <w:rFonts w:ascii="Times New Roman" w:hAnsi="Times New Roman" w:cs="Times New Roman"/>
          <w:bCs/>
          <w:iCs/>
        </w:rPr>
        <w:t xml:space="preserve">oći </w:t>
      </w:r>
      <w:r w:rsidRPr="00AF2D76">
        <w:rPr>
          <w:rFonts w:ascii="Times New Roman" w:hAnsi="Times New Roman" w:cs="Times New Roman"/>
          <w:iCs/>
        </w:rPr>
        <w:t xml:space="preserve">u iznosu </w:t>
      </w:r>
      <w:r w:rsidR="00437CC1">
        <w:rPr>
          <w:rFonts w:ascii="Times New Roman" w:hAnsi="Times New Roman" w:cs="Times New Roman"/>
          <w:iCs/>
        </w:rPr>
        <w:t>1</w:t>
      </w:r>
      <w:r w:rsidRPr="00AF2D76">
        <w:rPr>
          <w:rFonts w:ascii="Times New Roman" w:hAnsi="Times New Roman" w:cs="Times New Roman"/>
          <w:iCs/>
        </w:rPr>
        <w:t xml:space="preserve">00,00 </w:t>
      </w:r>
      <w:r>
        <w:rPr>
          <w:rFonts w:ascii="Times New Roman" w:hAnsi="Times New Roman" w:cs="Times New Roman"/>
          <w:iCs/>
        </w:rPr>
        <w:t>eur</w:t>
      </w:r>
      <w:r w:rsidR="004F10A7"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  <w:iCs/>
        </w:rPr>
        <w:t xml:space="preserve"> koji čine p</w:t>
      </w:r>
      <w:r w:rsidR="004F10A7">
        <w:rPr>
          <w:rFonts w:ascii="Times New Roman" w:hAnsi="Times New Roman" w:cs="Times New Roman"/>
          <w:iCs/>
        </w:rPr>
        <w:t xml:space="preserve">omoći </w:t>
      </w:r>
      <w:r w:rsidR="00DE49F0">
        <w:rPr>
          <w:rFonts w:ascii="Times New Roman" w:hAnsi="Times New Roman" w:cs="Times New Roman"/>
          <w:iCs/>
        </w:rPr>
        <w:t>iz proračuna koji nam nije nadležan</w:t>
      </w:r>
      <w:r>
        <w:rPr>
          <w:rFonts w:ascii="Times New Roman" w:hAnsi="Times New Roman" w:cs="Times New Roman"/>
        </w:rPr>
        <w:t xml:space="preserve">. </w:t>
      </w:r>
      <w:r w:rsidR="00DE49F0">
        <w:rPr>
          <w:rFonts w:ascii="Times New Roman" w:hAnsi="Times New Roman" w:cs="Times New Roman"/>
        </w:rPr>
        <w:t xml:space="preserve">Tekuće pomoći </w:t>
      </w:r>
      <w:r>
        <w:rPr>
          <w:rFonts w:ascii="Times New Roman" w:hAnsi="Times New Roman" w:cs="Times New Roman"/>
        </w:rPr>
        <w:t>planiran</w:t>
      </w:r>
      <w:r w:rsidR="00DE49F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DE49F0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temeljem realizacije prihoda u prethodnom razdoblj</w:t>
      </w:r>
      <w:r w:rsidR="00F96190">
        <w:rPr>
          <w:rFonts w:ascii="Times New Roman" w:hAnsi="Times New Roman" w:cs="Times New Roman"/>
        </w:rPr>
        <w:t xml:space="preserve">u te sukladno Odlukama </w:t>
      </w:r>
      <w:r w:rsidR="00F96190" w:rsidRPr="00AF2D76">
        <w:rPr>
          <w:rFonts w:ascii="Times New Roman" w:hAnsi="Times New Roman" w:cs="Times New Roman"/>
          <w:iCs/>
        </w:rPr>
        <w:t xml:space="preserve">Ministarstva znanosti i obrazovanja </w:t>
      </w:r>
      <w:r w:rsidR="00F96190">
        <w:rPr>
          <w:rFonts w:ascii="Times New Roman" w:hAnsi="Times New Roman" w:cs="Times New Roman"/>
          <w:iCs/>
        </w:rPr>
        <w:t xml:space="preserve">o iznosima </w:t>
      </w:r>
      <w:r w:rsidR="00F96190" w:rsidRPr="00AF2D76">
        <w:rPr>
          <w:rFonts w:ascii="Times New Roman" w:hAnsi="Times New Roman" w:cs="Times New Roman"/>
          <w:iCs/>
        </w:rPr>
        <w:t>sufinanciranj</w:t>
      </w:r>
      <w:r w:rsidR="00F96190">
        <w:rPr>
          <w:rFonts w:ascii="Times New Roman" w:hAnsi="Times New Roman" w:cs="Times New Roman"/>
          <w:iCs/>
        </w:rPr>
        <w:t>a</w:t>
      </w:r>
      <w:r w:rsidR="00F96190" w:rsidRPr="00AF2D76">
        <w:rPr>
          <w:rFonts w:ascii="Times New Roman" w:hAnsi="Times New Roman" w:cs="Times New Roman"/>
          <w:iCs/>
        </w:rPr>
        <w:t xml:space="preserve"> programa pred</w:t>
      </w:r>
      <w:r w:rsidR="00F96190">
        <w:rPr>
          <w:rFonts w:ascii="Times New Roman" w:hAnsi="Times New Roman" w:cs="Times New Roman"/>
          <w:iCs/>
        </w:rPr>
        <w:t xml:space="preserve"> </w:t>
      </w:r>
      <w:r w:rsidR="00F96190" w:rsidRPr="00AF2D76">
        <w:rPr>
          <w:rFonts w:ascii="Times New Roman" w:hAnsi="Times New Roman" w:cs="Times New Roman"/>
          <w:iCs/>
        </w:rPr>
        <w:t>škole za djecu predškolske dobi, programa odgoja i obrazovanja darovite djece predškolske dobi, te sufinanciranje programa predškolskog odgoja i obrazovanja djece predškolske dobi s teškoćama.</w:t>
      </w:r>
    </w:p>
    <w:p w14:paraId="66EDF3ED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  <w:iCs/>
        </w:rPr>
      </w:pPr>
    </w:p>
    <w:p w14:paraId="51B3C574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2.2. RASHODI I IZDACI</w:t>
      </w:r>
    </w:p>
    <w:p w14:paraId="78AAE4BB" w14:textId="77777777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15C1DC" w14:textId="3B2F4443" w:rsidR="00D40E12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Prijedlogom Financijskog plana DV Velika Gorica za 202</w:t>
      </w:r>
      <w:r w:rsidR="00B04676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planiraju se rashodi i izdaci u iznosu od </w:t>
      </w:r>
      <w:r w:rsidR="00B04676">
        <w:rPr>
          <w:rFonts w:ascii="Times New Roman" w:hAnsi="Times New Roman" w:cs="Times New Roman"/>
          <w:iCs/>
          <w:sz w:val="24"/>
          <w:szCs w:val="24"/>
        </w:rPr>
        <w:t>4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B04676">
        <w:rPr>
          <w:rFonts w:ascii="Times New Roman" w:hAnsi="Times New Roman" w:cs="Times New Roman"/>
          <w:iCs/>
          <w:sz w:val="24"/>
          <w:szCs w:val="24"/>
        </w:rPr>
        <w:t>442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B04676">
        <w:rPr>
          <w:rFonts w:ascii="Times New Roman" w:hAnsi="Times New Roman" w:cs="Times New Roman"/>
          <w:iCs/>
          <w:sz w:val="24"/>
          <w:szCs w:val="24"/>
        </w:rPr>
        <w:t>93</w:t>
      </w:r>
      <w:r w:rsidR="00F96190">
        <w:rPr>
          <w:rFonts w:ascii="Times New Roman" w:hAnsi="Times New Roman" w:cs="Times New Roman"/>
          <w:iCs/>
          <w:sz w:val="24"/>
          <w:szCs w:val="24"/>
        </w:rPr>
        <w:t>0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,00 </w:t>
      </w:r>
      <w:r>
        <w:rPr>
          <w:rFonts w:ascii="Times New Roman" w:hAnsi="Times New Roman" w:cs="Times New Roman"/>
          <w:iCs/>
          <w:sz w:val="24"/>
          <w:szCs w:val="24"/>
        </w:rPr>
        <w:t>eur</w:t>
      </w:r>
      <w:r w:rsidR="00F96190">
        <w:rPr>
          <w:rFonts w:ascii="Times New Roman" w:hAnsi="Times New Roman" w:cs="Times New Roman"/>
          <w:iCs/>
          <w:sz w:val="24"/>
          <w:szCs w:val="24"/>
        </w:rPr>
        <w:t>a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0BAEC5E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0A84A6" w14:textId="3B560B60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3. – Rashodi po vrsti iskazani u Financijskom planu za razdoblje 202</w:t>
      </w:r>
      <w:r w:rsidR="00B04676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>. – 202</w:t>
      </w:r>
      <w:r w:rsidR="00B04676">
        <w:rPr>
          <w:rFonts w:ascii="Times New Roman" w:hAnsi="Times New Roman" w:cs="Times New Roman"/>
          <w:iCs/>
          <w:sz w:val="24"/>
          <w:szCs w:val="24"/>
        </w:rPr>
        <w:t>8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457"/>
        <w:gridCol w:w="3791"/>
        <w:gridCol w:w="1541"/>
        <w:gridCol w:w="1622"/>
        <w:gridCol w:w="1651"/>
      </w:tblGrid>
      <w:tr w:rsidR="00D40E12" w:rsidRPr="00486FFB" w14:paraId="4016148D" w14:textId="77777777" w:rsidTr="000E7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Align w:val="center"/>
          </w:tcPr>
          <w:p w14:paraId="248FBE7B" w14:textId="77777777" w:rsidR="00D40E12" w:rsidRPr="00486FFB" w:rsidRDefault="00D40E12" w:rsidP="00FC7654">
            <w:pPr>
              <w:jc w:val="center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</w:p>
        </w:tc>
        <w:tc>
          <w:tcPr>
            <w:tcW w:w="1541" w:type="dxa"/>
            <w:vAlign w:val="center"/>
          </w:tcPr>
          <w:p w14:paraId="398B36FF" w14:textId="4F46DCCD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PLAN 202</w:t>
            </w:r>
            <w:r w:rsidR="00B04676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6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 (€)</w:t>
            </w:r>
          </w:p>
        </w:tc>
        <w:tc>
          <w:tcPr>
            <w:tcW w:w="1622" w:type="dxa"/>
            <w:vAlign w:val="center"/>
          </w:tcPr>
          <w:p w14:paraId="2CC9A4F6" w14:textId="24965583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</w:t>
            </w:r>
            <w:r w:rsidR="00B04676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7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  <w:tc>
          <w:tcPr>
            <w:tcW w:w="1651" w:type="dxa"/>
            <w:vAlign w:val="center"/>
            <w:hideMark/>
          </w:tcPr>
          <w:p w14:paraId="4ECA406A" w14:textId="67D951F2" w:rsidR="00D40E12" w:rsidRPr="00486FFB" w:rsidRDefault="00D40E12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PROJEKCIJA 202</w:t>
            </w:r>
            <w:r w:rsidR="00B04676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8</w:t>
            </w: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. (€)</w:t>
            </w:r>
          </w:p>
        </w:tc>
      </w:tr>
      <w:tr w:rsidR="00D40E12" w:rsidRPr="00486FFB" w14:paraId="1C6C6ED4" w14:textId="77777777" w:rsidTr="000E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2A1F2A3C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</w:t>
            </w:r>
          </w:p>
        </w:tc>
        <w:tc>
          <w:tcPr>
            <w:tcW w:w="3791" w:type="dxa"/>
          </w:tcPr>
          <w:p w14:paraId="08A3FE71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POSLOVANJA</w:t>
            </w:r>
          </w:p>
        </w:tc>
        <w:tc>
          <w:tcPr>
            <w:tcW w:w="1541" w:type="dxa"/>
            <w:vAlign w:val="center"/>
          </w:tcPr>
          <w:p w14:paraId="1664E2D6" w14:textId="139B66FA" w:rsidR="00D40E12" w:rsidRPr="00486FFB" w:rsidRDefault="00E01316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427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93</w:t>
            </w:r>
            <w:r w:rsidR="00D40E12"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375EDE8B" w14:textId="286C47FE" w:rsidR="00D40E12" w:rsidRPr="00A742C5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427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83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51" w:type="dxa"/>
            <w:vAlign w:val="center"/>
            <w:hideMark/>
          </w:tcPr>
          <w:p w14:paraId="4D8C5A2E" w14:textId="7DC62EC4" w:rsidR="00D40E12" w:rsidRPr="00A742C5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427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83</w:t>
            </w:r>
            <w:r w:rsidR="00D40E12"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  <w:tr w:rsidR="00D40E12" w:rsidRPr="00486FFB" w14:paraId="54405289" w14:textId="77777777" w:rsidTr="000E720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6E485DF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31</w:t>
            </w:r>
          </w:p>
        </w:tc>
        <w:tc>
          <w:tcPr>
            <w:tcW w:w="3791" w:type="dxa"/>
          </w:tcPr>
          <w:p w14:paraId="07F08119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zaposlene</w:t>
            </w:r>
          </w:p>
        </w:tc>
        <w:tc>
          <w:tcPr>
            <w:tcW w:w="1541" w:type="dxa"/>
            <w:vAlign w:val="center"/>
          </w:tcPr>
          <w:p w14:paraId="309561B1" w14:textId="7F2DC258" w:rsidR="00D40E12" w:rsidRPr="00486FFB" w:rsidRDefault="00F96190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907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0</w:t>
            </w:r>
            <w:r w:rsidR="00D40E12"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00,00</w:t>
            </w:r>
          </w:p>
        </w:tc>
        <w:tc>
          <w:tcPr>
            <w:tcW w:w="1622" w:type="dxa"/>
            <w:vAlign w:val="center"/>
          </w:tcPr>
          <w:p w14:paraId="6DD19352" w14:textId="5BB295EA" w:rsidR="00D40E12" w:rsidRPr="00A742C5" w:rsidRDefault="00A742C5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="00D40E12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9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07</w:t>
            </w:r>
            <w:r w:rsidR="00D40E12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51" w:type="dxa"/>
            <w:vAlign w:val="center"/>
            <w:hideMark/>
          </w:tcPr>
          <w:p w14:paraId="1C0DB0B2" w14:textId="49C63BF6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</w:t>
            </w:r>
            <w:r w:rsidR="00A742C5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3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A742C5"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9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07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</w:tr>
      <w:tr w:rsidR="00D40E12" w:rsidRPr="00486FFB" w14:paraId="5C8420B4" w14:textId="77777777" w:rsidTr="000E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42AB429D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32</w:t>
            </w:r>
          </w:p>
        </w:tc>
        <w:tc>
          <w:tcPr>
            <w:tcW w:w="3791" w:type="dxa"/>
          </w:tcPr>
          <w:p w14:paraId="3F2749A4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Materijalni rashodi</w:t>
            </w:r>
          </w:p>
        </w:tc>
        <w:tc>
          <w:tcPr>
            <w:tcW w:w="1541" w:type="dxa"/>
            <w:vAlign w:val="center"/>
          </w:tcPr>
          <w:p w14:paraId="6140F2CA" w14:textId="5DC52711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20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0E7209">
              <w:rPr>
                <w:rFonts w:ascii="Times New Roman" w:eastAsia="Times New Roman" w:hAnsi="Times New Roman" w:cs="Times New Roman"/>
                <w:iCs/>
                <w:lang w:eastAsia="hr-HR"/>
              </w:rPr>
              <w:t>83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13AF23E6" w14:textId="3DED83FA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="00E01316">
              <w:rPr>
                <w:rFonts w:ascii="Times New Roman" w:eastAsia="Times New Roman" w:hAnsi="Times New Roman" w:cs="Times New Roman"/>
                <w:iCs/>
                <w:lang w:eastAsia="hr-HR"/>
              </w:rPr>
              <w:t>20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iCs/>
                <w:lang w:eastAsia="hr-HR"/>
              </w:rPr>
              <w:t>73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  <w:tc>
          <w:tcPr>
            <w:tcW w:w="1651" w:type="dxa"/>
            <w:vAlign w:val="center"/>
            <w:hideMark/>
          </w:tcPr>
          <w:p w14:paraId="4100F357" w14:textId="30EED464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5</w:t>
            </w:r>
            <w:r w:rsidR="00E01316">
              <w:rPr>
                <w:rFonts w:ascii="Times New Roman" w:eastAsia="Times New Roman" w:hAnsi="Times New Roman" w:cs="Times New Roman"/>
                <w:iCs/>
                <w:lang w:eastAsia="hr-HR"/>
              </w:rPr>
              <w:t>20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iCs/>
                <w:lang w:eastAsia="hr-HR"/>
              </w:rPr>
              <w:t>73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0,00</w:t>
            </w:r>
          </w:p>
        </w:tc>
      </w:tr>
      <w:tr w:rsidR="00D40E12" w:rsidRPr="00486FFB" w14:paraId="58750D14" w14:textId="77777777" w:rsidTr="000E720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53E779E6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34</w:t>
            </w:r>
          </w:p>
        </w:tc>
        <w:tc>
          <w:tcPr>
            <w:tcW w:w="3791" w:type="dxa"/>
          </w:tcPr>
          <w:p w14:paraId="723C4498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Financijski rashodi</w:t>
            </w:r>
          </w:p>
        </w:tc>
        <w:tc>
          <w:tcPr>
            <w:tcW w:w="1541" w:type="dxa"/>
            <w:vAlign w:val="center"/>
          </w:tcPr>
          <w:p w14:paraId="0D206578" w14:textId="77777777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22" w:type="dxa"/>
            <w:vAlign w:val="center"/>
          </w:tcPr>
          <w:p w14:paraId="2EE175F3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100,00</w:t>
            </w:r>
          </w:p>
        </w:tc>
        <w:tc>
          <w:tcPr>
            <w:tcW w:w="1651" w:type="dxa"/>
            <w:vAlign w:val="center"/>
            <w:hideMark/>
          </w:tcPr>
          <w:p w14:paraId="1A76BE73" w14:textId="77777777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100,00</w:t>
            </w:r>
          </w:p>
        </w:tc>
      </w:tr>
      <w:tr w:rsidR="00D40E12" w:rsidRPr="00486FFB" w14:paraId="17DFAB13" w14:textId="77777777" w:rsidTr="000E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7B192986" w14:textId="77777777" w:rsidR="00D40E12" w:rsidRPr="00486FFB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</w:t>
            </w:r>
          </w:p>
        </w:tc>
        <w:tc>
          <w:tcPr>
            <w:tcW w:w="3791" w:type="dxa"/>
          </w:tcPr>
          <w:p w14:paraId="0F5AFE15" w14:textId="77777777" w:rsidR="00D40E12" w:rsidRPr="00486FFB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RASHODI ZA NABAVU NEFINANCIJSKE IMOVINE</w:t>
            </w:r>
          </w:p>
        </w:tc>
        <w:tc>
          <w:tcPr>
            <w:tcW w:w="1541" w:type="dxa"/>
            <w:vAlign w:val="center"/>
          </w:tcPr>
          <w:p w14:paraId="30D21D9B" w14:textId="363E0560" w:rsidR="00D40E12" w:rsidRPr="00486FFB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56728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</w:t>
            </w:r>
            <w:r w:rsidRPr="00486FFB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</w:t>
            </w:r>
          </w:p>
        </w:tc>
        <w:tc>
          <w:tcPr>
            <w:tcW w:w="1622" w:type="dxa"/>
            <w:vAlign w:val="center"/>
          </w:tcPr>
          <w:p w14:paraId="07C6A312" w14:textId="18FC3244" w:rsidR="00D40E12" w:rsidRPr="00A742C5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56728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</w:t>
            </w:r>
          </w:p>
        </w:tc>
        <w:tc>
          <w:tcPr>
            <w:tcW w:w="1651" w:type="dxa"/>
            <w:vAlign w:val="center"/>
            <w:hideMark/>
          </w:tcPr>
          <w:p w14:paraId="6A6AA242" w14:textId="56E64C3E" w:rsidR="00D40E12" w:rsidRPr="00A742C5" w:rsidRDefault="00D40E12" w:rsidP="001138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1</w:t>
            </w:r>
            <w:r w:rsidR="0056728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5</w:t>
            </w:r>
            <w:r w:rsidRPr="00A742C5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.000,00 </w:t>
            </w:r>
          </w:p>
        </w:tc>
      </w:tr>
      <w:tr w:rsidR="00D40E12" w:rsidRPr="00486FFB" w14:paraId="2E0533C2" w14:textId="77777777" w:rsidTr="000E720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7AB2BD5C" w14:textId="77777777" w:rsidR="00D40E12" w:rsidRPr="00B52FD3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</w:pPr>
            <w:r w:rsidRPr="00B52FD3">
              <w:rPr>
                <w:rFonts w:ascii="Times New Roman" w:eastAsia="Times New Roman" w:hAnsi="Times New Roman" w:cs="Times New Roman"/>
                <w:bCs w:val="0"/>
                <w:iCs/>
                <w:lang w:eastAsia="hr-HR"/>
              </w:rPr>
              <w:t>42</w:t>
            </w:r>
          </w:p>
        </w:tc>
        <w:tc>
          <w:tcPr>
            <w:tcW w:w="3791" w:type="dxa"/>
          </w:tcPr>
          <w:p w14:paraId="36175ADF" w14:textId="77777777" w:rsidR="00D40E12" w:rsidRPr="00486FFB" w:rsidRDefault="00D40E12" w:rsidP="00FC7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Rashodi za nabavu proizvedene dugotrajne imovine</w:t>
            </w:r>
          </w:p>
        </w:tc>
        <w:tc>
          <w:tcPr>
            <w:tcW w:w="1541" w:type="dxa"/>
            <w:vAlign w:val="center"/>
          </w:tcPr>
          <w:p w14:paraId="3905FEF2" w14:textId="4728BE34" w:rsidR="00D40E12" w:rsidRPr="00486FFB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567285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Pr="00486FFB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22" w:type="dxa"/>
            <w:vAlign w:val="center"/>
          </w:tcPr>
          <w:p w14:paraId="36124CE7" w14:textId="79A1D8E8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1</w:t>
            </w:r>
            <w:r w:rsidR="00567285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  <w:tc>
          <w:tcPr>
            <w:tcW w:w="1651" w:type="dxa"/>
            <w:vAlign w:val="center"/>
            <w:hideMark/>
          </w:tcPr>
          <w:p w14:paraId="771CFC3A" w14:textId="38752346" w:rsidR="00D40E12" w:rsidRPr="00A742C5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 1</w:t>
            </w:r>
            <w:r w:rsidR="00567285">
              <w:rPr>
                <w:rFonts w:ascii="Times New Roman" w:eastAsia="Times New Roman" w:hAnsi="Times New Roman" w:cs="Times New Roman"/>
                <w:iCs/>
                <w:lang w:eastAsia="hr-HR"/>
              </w:rPr>
              <w:t>5</w:t>
            </w:r>
            <w:r w:rsidRPr="00A742C5">
              <w:rPr>
                <w:rFonts w:ascii="Times New Roman" w:eastAsia="Times New Roman" w:hAnsi="Times New Roman" w:cs="Times New Roman"/>
                <w:iCs/>
                <w:lang w:eastAsia="hr-HR"/>
              </w:rPr>
              <w:t>.000,00</w:t>
            </w:r>
          </w:p>
        </w:tc>
      </w:tr>
      <w:tr w:rsidR="00113844" w:rsidRPr="00113844" w14:paraId="2B318ABE" w14:textId="77777777" w:rsidTr="000E7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5A8004EA" w14:textId="77777777" w:rsidR="00D40E12" w:rsidRPr="00113844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lang w:eastAsia="hr-HR"/>
              </w:rPr>
            </w:pPr>
          </w:p>
        </w:tc>
        <w:tc>
          <w:tcPr>
            <w:tcW w:w="3791" w:type="dxa"/>
            <w:hideMark/>
          </w:tcPr>
          <w:p w14:paraId="7C495D32" w14:textId="77777777" w:rsidR="00D40E12" w:rsidRPr="00113844" w:rsidRDefault="00D40E12" w:rsidP="00FC76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UKUPNI RASHODI</w:t>
            </w:r>
          </w:p>
        </w:tc>
        <w:tc>
          <w:tcPr>
            <w:tcW w:w="1541" w:type="dxa"/>
            <w:vAlign w:val="center"/>
          </w:tcPr>
          <w:p w14:paraId="25893F5A" w14:textId="7056C9C1" w:rsidR="00D40E12" w:rsidRPr="00113844" w:rsidRDefault="00E01316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93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  <w:tc>
          <w:tcPr>
            <w:tcW w:w="1622" w:type="dxa"/>
            <w:vAlign w:val="center"/>
          </w:tcPr>
          <w:p w14:paraId="1D5020A9" w14:textId="5C69D954" w:rsidR="00D40E12" w:rsidRPr="00113844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93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,00</w:t>
            </w:r>
          </w:p>
        </w:tc>
        <w:tc>
          <w:tcPr>
            <w:tcW w:w="1651" w:type="dxa"/>
            <w:vAlign w:val="center"/>
            <w:hideMark/>
          </w:tcPr>
          <w:p w14:paraId="2601B961" w14:textId="2A922F6F" w:rsidR="00D40E12" w:rsidRPr="00113844" w:rsidRDefault="00A742C5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442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.</w:t>
            </w:r>
            <w:r w:rsidR="00E01316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93</w:t>
            </w:r>
            <w:r w:rsidR="00D40E12" w:rsidRPr="00113844"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  <w:t>0,00</w:t>
            </w:r>
          </w:p>
        </w:tc>
      </w:tr>
    </w:tbl>
    <w:p w14:paraId="26A45FF6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B02180B" w14:textId="720B4FCC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31 – Rashodi za zaposlene</w:t>
      </w:r>
      <w:r w:rsidRPr="00AF2D76">
        <w:t xml:space="preserve"> u 202</w:t>
      </w:r>
      <w:r w:rsidR="00346607">
        <w:t>6</w:t>
      </w:r>
      <w:r w:rsidRPr="00AF2D76">
        <w:t xml:space="preserve">. god. planirani su u visini </w:t>
      </w:r>
      <w:r w:rsidR="00A8755C">
        <w:t>3</w:t>
      </w:r>
      <w:r w:rsidRPr="00AF2D76">
        <w:t>.</w:t>
      </w:r>
      <w:r w:rsidR="00346607">
        <w:t>907</w:t>
      </w:r>
      <w:r w:rsidRPr="00AF2D76">
        <w:t>.</w:t>
      </w:r>
      <w:r w:rsidR="00346607">
        <w:t>0</w:t>
      </w:r>
      <w:r w:rsidRPr="00AF2D76">
        <w:t xml:space="preserve">00,00 </w:t>
      </w:r>
      <w:r>
        <w:t>eur</w:t>
      </w:r>
      <w:r w:rsidR="00A8755C">
        <w:t>a</w:t>
      </w:r>
      <w:r w:rsidRPr="00AF2D76">
        <w:t xml:space="preserve">. U ovom iznosu sadržani su rashodi za plaće i doprinose na plaće – </w:t>
      </w:r>
      <w:r w:rsidR="00A8755C">
        <w:t>3</w:t>
      </w:r>
      <w:r w:rsidRPr="00AF2D76">
        <w:t>.</w:t>
      </w:r>
      <w:r w:rsidR="00346607">
        <w:t>720</w:t>
      </w:r>
      <w:r w:rsidRPr="00AF2D76">
        <w:t>.</w:t>
      </w:r>
      <w:r w:rsidR="00346607">
        <w:t>0</w:t>
      </w:r>
      <w:r w:rsidRPr="00AF2D76">
        <w:t xml:space="preserve">00,00 </w:t>
      </w:r>
      <w:r>
        <w:t>eur</w:t>
      </w:r>
      <w:r w:rsidR="00A8755C">
        <w:t>a</w:t>
      </w:r>
      <w:r w:rsidRPr="00AF2D76">
        <w:t xml:space="preserve"> i ostali rashodi za zaposlene – 1</w:t>
      </w:r>
      <w:r w:rsidR="00346607">
        <w:t>87</w:t>
      </w:r>
      <w:r w:rsidRPr="00AF2D76">
        <w:t>.</w:t>
      </w:r>
      <w:r w:rsidR="00346607">
        <w:t>0</w:t>
      </w:r>
      <w:r w:rsidRPr="00AF2D76">
        <w:t xml:space="preserve">00,00 </w:t>
      </w:r>
      <w:r>
        <w:t>eur</w:t>
      </w:r>
      <w:r w:rsidR="00A8755C">
        <w:t>a</w:t>
      </w:r>
      <w:r w:rsidRPr="00AF2D76">
        <w:t>. Rashodi za zaposlene planirani su sukladno Kolektivnom ugovoru.</w:t>
      </w:r>
    </w:p>
    <w:p w14:paraId="6A610FE5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p w14:paraId="28ABC359" w14:textId="0851BDF8" w:rsidR="00D40E12" w:rsidRPr="00275B41" w:rsidRDefault="00D40E12" w:rsidP="00D40E12">
      <w:pPr>
        <w:pStyle w:val="StandardWeb"/>
        <w:spacing w:before="0" w:beforeAutospacing="0" w:after="0" w:afterAutospacing="0"/>
        <w:jc w:val="both"/>
      </w:pPr>
      <w:r w:rsidRPr="00275B41">
        <w:rPr>
          <w:bCs/>
        </w:rPr>
        <w:t>Skupina 32 – Materijalni rashodi</w:t>
      </w:r>
      <w:r w:rsidRPr="00275B41">
        <w:rPr>
          <w:b/>
        </w:rPr>
        <w:t xml:space="preserve"> </w:t>
      </w:r>
      <w:r w:rsidRPr="00275B41">
        <w:t>planirani su u iznosu od 5</w:t>
      </w:r>
      <w:r w:rsidR="00346607">
        <w:t>20</w:t>
      </w:r>
      <w:r w:rsidRPr="00275B41">
        <w:t>.</w:t>
      </w:r>
      <w:r w:rsidR="00346607">
        <w:t>83</w:t>
      </w:r>
      <w:r w:rsidRPr="00275B41">
        <w:t>0,00 eur</w:t>
      </w:r>
      <w:r w:rsidR="00C95D8A" w:rsidRPr="00275B41">
        <w:t>a</w:t>
      </w:r>
      <w:r w:rsidRPr="00275B41">
        <w:t xml:space="preserve">. U strukturi materijalnih rashoda planirano je: naknade troškova zaposlenima </w:t>
      </w:r>
      <w:r w:rsidR="00346607" w:rsidRPr="00A34425">
        <w:t>7</w:t>
      </w:r>
      <w:r w:rsidR="00A34425" w:rsidRPr="00A34425">
        <w:t>1</w:t>
      </w:r>
      <w:r w:rsidRPr="00A34425">
        <w:t>.</w:t>
      </w:r>
      <w:r w:rsidRPr="00275B41">
        <w:t>5</w:t>
      </w:r>
      <w:r w:rsidR="00346607">
        <w:t>0</w:t>
      </w:r>
      <w:r w:rsidRPr="00275B41">
        <w:t>0,00 eur</w:t>
      </w:r>
      <w:r w:rsidR="00275B41" w:rsidRPr="00275B41">
        <w:t>a</w:t>
      </w:r>
      <w:r w:rsidRPr="00275B41">
        <w:t xml:space="preserve"> (za prijevoz na posao i s posla, seminari, stručni ispiti i ostali rashodi), rashodi za materijal i energiju ukupno 3</w:t>
      </w:r>
      <w:r w:rsidR="00346607">
        <w:t>3</w:t>
      </w:r>
      <w:r w:rsidR="00275B41" w:rsidRPr="00275B41">
        <w:t>2</w:t>
      </w:r>
      <w:r w:rsidRPr="00275B41">
        <w:t>.</w:t>
      </w:r>
      <w:r w:rsidR="00346607">
        <w:t>36</w:t>
      </w:r>
      <w:r w:rsidRPr="00275B41">
        <w:t>0,00 eur</w:t>
      </w:r>
      <w:r w:rsidR="00275B41" w:rsidRPr="00275B41">
        <w:t>a</w:t>
      </w:r>
      <w:r w:rsidRPr="00275B41">
        <w:t xml:space="preserve"> (uredski materijal, potrošni čistaći materijal, živežne namirnice, didaktika, električna energija, topla voda, plin, gorivo, materijal za tekuće i investicijsko održavanje, sitni inventar i ostali rashodi), rashodi za usluge u iznosu od </w:t>
      </w:r>
      <w:r w:rsidR="00A34425">
        <w:t>99</w:t>
      </w:r>
      <w:r w:rsidRPr="00275B41">
        <w:t>.</w:t>
      </w:r>
      <w:r w:rsidR="00A34425">
        <w:t>2</w:t>
      </w:r>
      <w:r w:rsidR="00603DAC">
        <w:t>2</w:t>
      </w:r>
      <w:r w:rsidRPr="00275B41">
        <w:t>0,00 eur</w:t>
      </w:r>
      <w:r w:rsidR="00275B41" w:rsidRPr="00275B41">
        <w:t>a</w:t>
      </w:r>
      <w:r w:rsidRPr="00275B41">
        <w:t xml:space="preserve"> (usluge tekućeg i investicijskog održavanja, opskrba vodom, odvoz smeća, komunalne usluge, usluge telefona, atesta, najma, održavanja računalnih programa, usluge registracije prijevoznih sredstava i sl</w:t>
      </w:r>
      <w:r w:rsidR="00240218">
        <w:t>.</w:t>
      </w:r>
      <w:r w:rsidR="00275B41" w:rsidRPr="00275B41">
        <w:t>)</w:t>
      </w:r>
      <w:r w:rsidRPr="00275B41">
        <w:t>. Ostali nespomenuti rashodi poslovanja planirani su u iznosu 1</w:t>
      </w:r>
      <w:r w:rsidR="00A34425">
        <w:t>7</w:t>
      </w:r>
      <w:r w:rsidRPr="00275B41">
        <w:t>.</w:t>
      </w:r>
      <w:r w:rsidR="00275B41" w:rsidRPr="00275B41">
        <w:t>7</w:t>
      </w:r>
      <w:r w:rsidRPr="00275B41">
        <w:t>50,00 eur</w:t>
      </w:r>
      <w:r w:rsidR="00275B41" w:rsidRPr="00275B41">
        <w:t>a</w:t>
      </w:r>
      <w:r w:rsidRPr="00275B41">
        <w:t>. Ove rashode čine naknade za rad predstavničkih i izvršnih tijela, premije osiguranja, reprezentacija, pristojbe i naknade i ostali nespomenuti rashodi.</w:t>
      </w:r>
    </w:p>
    <w:p w14:paraId="6071EA2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0D3186B5" w14:textId="25F21F53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34 – Financijski rashodi</w:t>
      </w:r>
      <w:r w:rsidRPr="00AF2D76">
        <w:rPr>
          <w:b/>
        </w:rPr>
        <w:t xml:space="preserve"> </w:t>
      </w:r>
      <w:r w:rsidRPr="00AF2D76">
        <w:t xml:space="preserve">koji uključuju usluge banaka, zatezne kamate i ostale financijske rashode planiraju se u iznosu 100.00 </w:t>
      </w:r>
      <w:r>
        <w:t>eur</w:t>
      </w:r>
      <w:r w:rsidR="00230368">
        <w:t>a</w:t>
      </w:r>
      <w:r w:rsidRPr="00AF2D76">
        <w:t>.</w:t>
      </w:r>
    </w:p>
    <w:p w14:paraId="400996BC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AE880FD" w14:textId="3D51303A" w:rsidR="00D40E12" w:rsidRDefault="00D40E12" w:rsidP="00D40E12">
      <w:pPr>
        <w:pStyle w:val="StandardWeb"/>
        <w:spacing w:before="0" w:beforeAutospacing="0" w:after="0" w:afterAutospacing="0"/>
        <w:jc w:val="both"/>
      </w:pPr>
      <w:r w:rsidRPr="00AF2D76">
        <w:rPr>
          <w:bCs/>
        </w:rPr>
        <w:t>Skupina 42 – Rashodi za nabavu proizvedene dugotrajne imovine</w:t>
      </w:r>
      <w:r w:rsidRPr="00AF2D76">
        <w:rPr>
          <w:b/>
        </w:rPr>
        <w:t xml:space="preserve"> – </w:t>
      </w:r>
      <w:r w:rsidRPr="00AF2D76">
        <w:t>postrojenja i oprema</w:t>
      </w:r>
      <w:r w:rsidRPr="00AF2D76">
        <w:rPr>
          <w:b/>
        </w:rPr>
        <w:t xml:space="preserve"> </w:t>
      </w:r>
      <w:r w:rsidRPr="00AF2D76">
        <w:t>planirani su u iznosu 1</w:t>
      </w:r>
      <w:r w:rsidR="00A34425">
        <w:t>5</w:t>
      </w:r>
      <w:r w:rsidRPr="00AF2D76">
        <w:t xml:space="preserve">.000,00 </w:t>
      </w:r>
      <w:r>
        <w:t>eur</w:t>
      </w:r>
      <w:r w:rsidR="00230368">
        <w:t>a</w:t>
      </w:r>
      <w:r w:rsidRPr="00AF2D76">
        <w:t xml:space="preserve">. Najveći udio su planirana ulaganja u </w:t>
      </w:r>
      <w:r w:rsidR="00603DAC">
        <w:t>opremu</w:t>
      </w:r>
      <w:r w:rsidRPr="00AF2D76">
        <w:t xml:space="preserve"> </w:t>
      </w:r>
      <w:r w:rsidR="00603DAC">
        <w:t>n</w:t>
      </w:r>
      <w:r w:rsidRPr="00AF2D76">
        <w:t>a dječjim igralištima 1</w:t>
      </w:r>
      <w:r w:rsidR="00A34425">
        <w:t>0</w:t>
      </w:r>
      <w:r w:rsidRPr="00AF2D76">
        <w:t xml:space="preserve">.000,00 </w:t>
      </w:r>
      <w:r>
        <w:t>eur</w:t>
      </w:r>
      <w:r w:rsidR="00230368">
        <w:t>a</w:t>
      </w:r>
      <w:r w:rsidRPr="00AF2D76">
        <w:t>.</w:t>
      </w:r>
    </w:p>
    <w:p w14:paraId="54A949D1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  <w:rPr>
          <w:bCs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D40E12" w:rsidRPr="00AF2D76" w14:paraId="1CCEEEED" w14:textId="77777777" w:rsidTr="00FC7654">
        <w:tc>
          <w:tcPr>
            <w:tcW w:w="8925" w:type="dxa"/>
            <w:shd w:val="clear" w:color="auto" w:fill="E7E6E6" w:themeFill="background2"/>
          </w:tcPr>
          <w:p w14:paraId="7646FFC4" w14:textId="021A9E3E" w:rsidR="00D40E12" w:rsidRPr="006B565F" w:rsidRDefault="00D40E12" w:rsidP="00B8779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3. OBRAZLOŽENJE PROGRAMSKOG DIJELA FINANCIJSKOG PLANA ZA 202</w:t>
            </w:r>
            <w:r w:rsidR="00B8779D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6</w:t>
            </w:r>
            <w:r w:rsidRPr="006B565F">
              <w:rPr>
                <w:rFonts w:ascii="Times New Roman" w:hAnsi="Times New Roman" w:cs="Times New Roman"/>
                <w:b/>
                <w:iCs/>
                <w:sz w:val="28"/>
                <w:szCs w:val="24"/>
              </w:rPr>
              <w:t>. GODINU</w:t>
            </w:r>
          </w:p>
        </w:tc>
      </w:tr>
    </w:tbl>
    <w:p w14:paraId="49B0C327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D3B8CD5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 xml:space="preserve">Djelatnost </w:t>
      </w:r>
      <w:r w:rsidRPr="00AF2D76">
        <w:rPr>
          <w:rFonts w:ascii="Times New Roman" w:hAnsi="Times New Roman" w:cs="Times New Roman"/>
          <w:bCs/>
          <w:sz w:val="24"/>
          <w:szCs w:val="24"/>
        </w:rPr>
        <w:t>Dječjeg vrtića Velika Gorica</w:t>
      </w:r>
      <w:r w:rsidRPr="00AF2D76">
        <w:rPr>
          <w:rFonts w:ascii="Times New Roman" w:hAnsi="Times New Roman" w:cs="Times New Roman"/>
          <w:sz w:val="24"/>
          <w:szCs w:val="24"/>
        </w:rPr>
        <w:t xml:space="preserve"> je njega, odgoj, obrazovanje i zaštita djece predškolske dobi od navršenih </w:t>
      </w:r>
      <w:r>
        <w:rPr>
          <w:rFonts w:ascii="Times New Roman" w:hAnsi="Times New Roman" w:cs="Times New Roman"/>
          <w:sz w:val="24"/>
          <w:szCs w:val="24"/>
        </w:rPr>
        <w:t>dvanaest</w:t>
      </w:r>
      <w:r w:rsidRPr="00AF2D76">
        <w:rPr>
          <w:rFonts w:ascii="Times New Roman" w:hAnsi="Times New Roman" w:cs="Times New Roman"/>
          <w:sz w:val="24"/>
          <w:szCs w:val="24"/>
        </w:rPr>
        <w:t xml:space="preserve"> mjeseci života do polaska u osnovnu školu. </w:t>
      </w:r>
    </w:p>
    <w:p w14:paraId="10967CCE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EB1DD" w14:textId="77777777" w:rsidR="00D40E12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65F">
        <w:rPr>
          <w:rFonts w:ascii="Times New Roman" w:hAnsi="Times New Roman" w:cs="Times New Roman"/>
          <w:b/>
          <w:bCs/>
          <w:sz w:val="24"/>
          <w:szCs w:val="24"/>
        </w:rPr>
        <w:t xml:space="preserve">Naziv programa: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7007 - </w:t>
      </w:r>
      <w:r w:rsidRPr="006B565F">
        <w:rPr>
          <w:rFonts w:ascii="Times New Roman" w:hAnsi="Times New Roman" w:cs="Times New Roman"/>
          <w:b/>
          <w:sz w:val="24"/>
          <w:szCs w:val="24"/>
        </w:rPr>
        <w:t xml:space="preserve">Javne potrebe u predškolskom odgoju </w:t>
      </w:r>
    </w:p>
    <w:p w14:paraId="183A72FC" w14:textId="77777777" w:rsidR="00D40E12" w:rsidRPr="006B565F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9DF3A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 xml:space="preserve">Opis programa: </w:t>
      </w:r>
      <w:r w:rsidRPr="00AF2D76">
        <w:rPr>
          <w:rFonts w:ascii="Times New Roman" w:hAnsi="Times New Roman" w:cs="Times New Roman"/>
          <w:sz w:val="24"/>
          <w:szCs w:val="24"/>
        </w:rPr>
        <w:t>Program omogućava pružanje usluga predškolskog odgoja i obrazovanja djeci rane i predškolske dobi. Temeljna uloga programa je stvaranje uvjeta za potpun i skladan razvoj djetetove osobnosti, doprinos kvaliteti njegova odrastanja i, posredno, kvaliteti njegova obiteljskog života. Potiče se razvoj svih sposobnosti svakog djeteta te osiguravaju jednake mogućnosti svoj djeci poštujući pritom razvojne i druge čimbenike. Djetetova sadašnja i buduća dobrobit svrha je djelovanja svih sudionika odgojno-obrazovnog procesa.</w:t>
      </w:r>
    </w:p>
    <w:p w14:paraId="33D577F5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7BB36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D76">
        <w:rPr>
          <w:rFonts w:ascii="Times New Roman" w:hAnsi="Times New Roman" w:cs="Times New Roman"/>
          <w:bCs/>
          <w:sz w:val="24"/>
          <w:szCs w:val="24"/>
        </w:rPr>
        <w:t>Zakonske i druge podloge na kojima se zasnivaju programi:</w:t>
      </w:r>
    </w:p>
    <w:p w14:paraId="6985CBD9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Zakon o predškolskom odgoju i obrazovanju (NN10/97, 107/07, 94/13)</w:t>
      </w:r>
    </w:p>
    <w:p w14:paraId="4CEA3DBD" w14:textId="77777777" w:rsidR="00D40E12" w:rsidRPr="001F3AE8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65F">
        <w:rPr>
          <w:rFonts w:ascii="Times New Roman" w:hAnsi="Times New Roman" w:cs="Times New Roman"/>
          <w:sz w:val="24"/>
          <w:szCs w:val="24"/>
        </w:rPr>
        <w:t xml:space="preserve">Zakon o izmjenama i dopunama Zakona o predškolskom odgoju i obrazovanju </w:t>
      </w:r>
      <w:r w:rsidRPr="001F3AE8">
        <w:rPr>
          <w:rFonts w:ascii="Times New Roman" w:hAnsi="Times New Roman" w:cs="Times New Roman"/>
          <w:sz w:val="20"/>
          <w:szCs w:val="20"/>
        </w:rPr>
        <w:t>(NN 57/2022)</w:t>
      </w:r>
    </w:p>
    <w:p w14:paraId="514F69C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Državni pedagoški standard predškolskog odgoja i naobrazbe (NN 63/08, 90/10)</w:t>
      </w:r>
    </w:p>
    <w:p w14:paraId="6E9ADE1F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Programsko usmjerenje odgoja i obrazovanja predškolske djece (Glasnik Ministarstva prosvjete i kulture RH, 1991.)</w:t>
      </w:r>
    </w:p>
    <w:p w14:paraId="464846BE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Nacionalni okvirni kurikulum za predškolski odgoj i obrazovanje te opće obvezno i srednjoškolsko obrazovanje (MZOŠ, 2011.)</w:t>
      </w:r>
    </w:p>
    <w:p w14:paraId="5DCECE0C" w14:textId="77777777" w:rsidR="00D40E12" w:rsidRPr="006B565F" w:rsidRDefault="00D40E12" w:rsidP="00D40E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5F">
        <w:rPr>
          <w:rFonts w:ascii="Times New Roman" w:hAnsi="Times New Roman" w:cs="Times New Roman"/>
          <w:sz w:val="24"/>
          <w:szCs w:val="24"/>
        </w:rPr>
        <w:t>Nacionalni program odgoja i obrazovanja za ljudska prava (MZOŠ, 1999.)</w:t>
      </w:r>
    </w:p>
    <w:p w14:paraId="61C39932" w14:textId="77777777" w:rsidR="00D40E12" w:rsidRPr="00AF2D76" w:rsidRDefault="00D40E12" w:rsidP="00D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D8F027" w14:textId="77777777" w:rsidR="00D40E12" w:rsidRPr="006B565F" w:rsidRDefault="00D40E12" w:rsidP="001F3AE8">
      <w:pPr>
        <w:tabs>
          <w:tab w:val="left" w:pos="127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51C42">
        <w:rPr>
          <w:rFonts w:ascii="Times New Roman" w:hAnsi="Times New Roman" w:cs="Times New Roman"/>
          <w:sz w:val="24"/>
        </w:rPr>
        <w:lastRenderedPageBreak/>
        <w:t xml:space="preserve">Cilj provedbe programa: </w:t>
      </w:r>
      <w:r w:rsidRPr="00AF2D76">
        <w:rPr>
          <w:rFonts w:ascii="Times New Roman" w:hAnsi="Times New Roman" w:cs="Times New Roman"/>
          <w:bCs/>
          <w:sz w:val="24"/>
          <w:szCs w:val="24"/>
        </w:rPr>
        <w:t>Ciljevi provedbe programa su o</w:t>
      </w:r>
      <w:r w:rsidRPr="00AF2D76">
        <w:rPr>
          <w:rFonts w:ascii="Times New Roman" w:hAnsi="Times New Roman" w:cs="Times New Roman"/>
          <w:sz w:val="24"/>
          <w:szCs w:val="24"/>
        </w:rPr>
        <w:t>stvarivanje temeljnih prava i potreba djeteta, fizička i psihička sigurnost i zaštita djece, briga o zdravlju, rani odgoj i obrazovanje, izraditi poticajno okruženje kojim se potiče cjelokupan razvoj djeteta – tjelesni,  emocionalni, socijalni, moralni, intelektualni i duhovni, aktivna uloga djeteta, mogućnost izbora, odlučivanja, sudjelovanja, slobodnog izražavanja mišljenja i odgovornosti.</w:t>
      </w:r>
    </w:p>
    <w:p w14:paraId="4881CB9A" w14:textId="77777777" w:rsidR="00D40E12" w:rsidRPr="00AF2D76" w:rsidRDefault="00D40E12" w:rsidP="001F3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D76">
        <w:rPr>
          <w:rFonts w:ascii="Times New Roman" w:hAnsi="Times New Roman" w:cs="Times New Roman"/>
          <w:sz w:val="24"/>
          <w:szCs w:val="24"/>
        </w:rPr>
        <w:t>Ciljevi provedbe programa su unapređivanje kvalitete života predškolskog djeteta i njegove obitelji, izgrađivanje partnerstva s djetetovom obitelji i lokalnom zajednicom te stalno vrednovanje i unapređivanje programa odgojno-obrazovnog rada.</w:t>
      </w:r>
    </w:p>
    <w:p w14:paraId="366CBF11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4EACD24" w14:textId="77777777" w:rsidR="00D40E12" w:rsidRPr="005B645F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C42">
        <w:rPr>
          <w:rFonts w:ascii="Times New Roman" w:hAnsi="Times New Roman" w:cs="Times New Roman"/>
          <w:sz w:val="24"/>
        </w:rPr>
        <w:t xml:space="preserve">Pokazatelji uspješnosti: </w:t>
      </w:r>
      <w:r>
        <w:rPr>
          <w:rFonts w:ascii="Times New Roman" w:hAnsi="Times New Roman" w:cs="Times New Roman"/>
          <w:sz w:val="24"/>
        </w:rPr>
        <w:t xml:space="preserve"> </w:t>
      </w:r>
      <w:r w:rsidRPr="005B645F">
        <w:rPr>
          <w:rFonts w:ascii="Times New Roman" w:hAnsi="Times New Roman" w:cs="Times New Roman"/>
          <w:iCs/>
          <w:kern w:val="2"/>
          <w:sz w:val="24"/>
          <w:szCs w:val="24"/>
        </w:rPr>
        <w:t>Pokazatelj uspješnosti vidljiv je kroz zadovoljstvo i obuhvat korisnika te korist za lokalnu zajednicu. T</w:t>
      </w:r>
      <w:r w:rsidRPr="005B645F">
        <w:rPr>
          <w:rFonts w:ascii="Times New Roman" w:hAnsi="Times New Roman" w:cs="Times New Roman"/>
          <w:sz w:val="24"/>
          <w:szCs w:val="24"/>
        </w:rPr>
        <w:t xml:space="preserve">roškovi provođenja postojećih programa, odnosno aktivnosti obuhvaćaju tekuće troškove redovnog poslovanja Vrtića uz usmjerenost prema kvaliteti ustanove u skladu s unaprijed dogovorenim standardima i kriterijima. </w:t>
      </w:r>
    </w:p>
    <w:p w14:paraId="3ECC8903" w14:textId="77777777" w:rsidR="00D40E12" w:rsidRPr="00AF2D76" w:rsidRDefault="00D40E12" w:rsidP="00D40E12">
      <w:pPr>
        <w:pStyle w:val="StandardWeb"/>
        <w:spacing w:before="0" w:beforeAutospacing="0" w:after="0" w:afterAutospacing="0"/>
        <w:jc w:val="both"/>
      </w:pPr>
    </w:p>
    <w:p w14:paraId="47B11500" w14:textId="77777777" w:rsidR="00D40E12" w:rsidRPr="00AD0E22" w:rsidRDefault="00D40E12" w:rsidP="00D40E12">
      <w:pPr>
        <w:tabs>
          <w:tab w:val="left" w:pos="1275"/>
        </w:tabs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8812AC">
        <w:rPr>
          <w:rFonts w:ascii="Times New Roman" w:hAnsi="Times New Roman" w:cs="Times New Roman"/>
          <w:i/>
          <w:sz w:val="24"/>
        </w:rPr>
        <w:t xml:space="preserve">Naziv aktivnosti: </w:t>
      </w:r>
      <w:r>
        <w:rPr>
          <w:rFonts w:ascii="Times New Roman" w:hAnsi="Times New Roman" w:cs="Times New Roman"/>
          <w:i/>
          <w:sz w:val="24"/>
        </w:rPr>
        <w:t xml:space="preserve">A700001 - </w:t>
      </w:r>
      <w:r w:rsidRPr="00AD0E22">
        <w:rPr>
          <w:rFonts w:ascii="Times New Roman" w:hAnsi="Times New Roman" w:cs="Times New Roman"/>
          <w:bCs/>
          <w:i/>
          <w:iCs/>
          <w:sz w:val="24"/>
          <w:szCs w:val="24"/>
        </w:rPr>
        <w:t>Redovna djelatnost vrtića</w:t>
      </w:r>
    </w:p>
    <w:p w14:paraId="6F7F83D4" w14:textId="77777777" w:rsidR="00D40E12" w:rsidRDefault="00D40E12" w:rsidP="00D40E12">
      <w:pPr>
        <w:pStyle w:val="Default"/>
        <w:jc w:val="both"/>
        <w:rPr>
          <w:rFonts w:ascii="Times New Roman" w:hAnsi="Times New Roman" w:cs="Times New Roman"/>
        </w:rPr>
      </w:pPr>
      <w:r w:rsidRPr="00A51C42">
        <w:rPr>
          <w:rFonts w:ascii="Times New Roman" w:hAnsi="Times New Roman" w:cs="Times New Roman"/>
        </w:rPr>
        <w:t>Opis aktivnosti:</w:t>
      </w:r>
      <w:r>
        <w:rPr>
          <w:rFonts w:ascii="Times New Roman" w:hAnsi="Times New Roman" w:cs="Times New Roman"/>
        </w:rPr>
        <w:t xml:space="preserve"> Dječji vrtić provodi redoviti 10-satni odgojno – obrazovni program. U redovitom odgojno – obrazovnom radu s djecom rane i predškolske dobi naglasak je stavljen na odgajatelja koji je maksimalno osjetljiv na potrebe i interese djeteta te ih nastoji zadovoljiti. Osim kvalitetnog i osjetljivog odgajatelja organizira se poticajno okruženje u skladu s interesima i potrebama djeteta.</w:t>
      </w:r>
    </w:p>
    <w:p w14:paraId="09F14C43" w14:textId="77777777" w:rsidR="00D40E12" w:rsidRPr="00AF2D76" w:rsidRDefault="00D40E12" w:rsidP="00D40E12">
      <w:pPr>
        <w:pStyle w:val="Default"/>
        <w:jc w:val="both"/>
        <w:rPr>
          <w:rFonts w:ascii="Times New Roman" w:hAnsi="Times New Roman" w:cs="Times New Roman"/>
        </w:rPr>
      </w:pPr>
    </w:p>
    <w:p w14:paraId="09075DB7" w14:textId="2692EF1D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Tablica 4. – Rashodi aktivnosti/programa po izvorima financiranja iskazani u Financijskom planu za 202</w:t>
      </w:r>
      <w:r w:rsidR="001C48E8">
        <w:rPr>
          <w:rFonts w:ascii="Times New Roman" w:hAnsi="Times New Roman" w:cs="Times New Roman"/>
          <w:iCs/>
          <w:sz w:val="24"/>
          <w:szCs w:val="24"/>
        </w:rPr>
        <w:t>6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D40E12" w:rsidRPr="00AF2D76" w14:paraId="40408F4D" w14:textId="77777777" w:rsidTr="00FC7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AA2F1DF" w14:textId="77777777" w:rsidR="00D40E12" w:rsidRPr="006B565F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5825E149" w14:textId="1149948D" w:rsidR="00D40E12" w:rsidRPr="006B565F" w:rsidRDefault="00526051" w:rsidP="00FC76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 xml:space="preserve">            </w:t>
            </w:r>
            <w:r w:rsidR="00D40E12"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PLAN 202</w:t>
            </w:r>
            <w:r w:rsidR="001C48E8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6</w:t>
            </w:r>
            <w:r w:rsidR="00D40E12" w:rsidRPr="00F770A6">
              <w:rPr>
                <w:rFonts w:ascii="Times New Roman" w:eastAsia="Times New Roman" w:hAnsi="Times New Roman" w:cs="Times New Roman"/>
                <w:bCs w:val="0"/>
                <w:iCs/>
                <w:szCs w:val="24"/>
                <w:lang w:eastAsia="hr-HR"/>
              </w:rPr>
              <w:t>.  (€)</w:t>
            </w:r>
          </w:p>
        </w:tc>
      </w:tr>
      <w:tr w:rsidR="00D40E12" w:rsidRPr="00AF2D76" w14:paraId="3F9CF5E4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C65864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1.1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Opći prihodi i primici</w:t>
            </w:r>
          </w:p>
        </w:tc>
        <w:tc>
          <w:tcPr>
            <w:tcW w:w="2410" w:type="dxa"/>
            <w:hideMark/>
          </w:tcPr>
          <w:p w14:paraId="5F399884" w14:textId="38BC3E58" w:rsidR="00D40E12" w:rsidRPr="00F770A6" w:rsidRDefault="001C48E8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4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 w:rsidR="001274D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220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 w:rsidR="001274D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64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797E9099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9201ED" w14:textId="77777777" w:rsidR="00D40E12" w:rsidRPr="00F770A6" w:rsidRDefault="00D40E12" w:rsidP="00FC7654">
            <w:pPr>
              <w:tabs>
                <w:tab w:val="left" w:pos="2685"/>
              </w:tabs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3.2.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Vlastiti prihodi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3608943" w14:textId="778719B7" w:rsidR="00D40E12" w:rsidRPr="00F770A6" w:rsidRDefault="001C48E8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8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08FB76BC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7E45CE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4.2.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Prihodi za posebne namjene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1248AC02" w14:textId="34614A9A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 xml:space="preserve"> </w:t>
            </w:r>
            <w:r w:rsidR="001C48E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3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7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 w:rsidR="001C48E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5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00,00</w:t>
            </w:r>
          </w:p>
        </w:tc>
      </w:tr>
      <w:tr w:rsidR="00D40E12" w:rsidRPr="00AF2D76" w14:paraId="3F659E0C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1403737" w14:textId="6E02E0E0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5.</w:t>
            </w:r>
            <w:r w:rsidR="001274D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0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.</w:t>
            </w:r>
            <w:r w:rsidR="001274D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Pomoći</w:t>
            </w:r>
            <w:r w:rsidR="001274D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iz državnog proračuna kroz opće prihode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930CF9" w14:textId="6902628E" w:rsidR="00242D55" w:rsidRPr="00F770A6" w:rsidRDefault="001274D8" w:rsidP="005260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160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86</w:t>
            </w:r>
            <w:r w:rsidR="00D40E12"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</w:t>
            </w:r>
            <w:r w:rsidR="00526051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</w:t>
            </w:r>
          </w:p>
        </w:tc>
      </w:tr>
      <w:tr w:rsidR="001274D8" w:rsidRPr="00AF2D76" w14:paraId="4D9DE07A" w14:textId="77777777" w:rsidTr="007B1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E9767B5" w14:textId="77777777" w:rsidR="001274D8" w:rsidRPr="00F770A6" w:rsidRDefault="001274D8" w:rsidP="007B1F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5.2.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Pomoći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71726BC9" w14:textId="77777777" w:rsidR="001274D8" w:rsidRPr="00F770A6" w:rsidRDefault="001274D8" w:rsidP="007B1F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3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.000,0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</w:t>
            </w:r>
          </w:p>
        </w:tc>
      </w:tr>
      <w:tr w:rsidR="00242D55" w:rsidRPr="00AF2D76" w14:paraId="532B99DA" w14:textId="77777777" w:rsidTr="00E3485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2F0E923" w14:textId="4F977F61" w:rsidR="00242D55" w:rsidRPr="00F770A6" w:rsidRDefault="00242D55" w:rsidP="00E3485F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Izvor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5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.3.20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Višak prihoda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 pomoći</w:t>
            </w:r>
          </w:p>
        </w:tc>
        <w:tc>
          <w:tcPr>
            <w:tcW w:w="2410" w:type="dxa"/>
            <w:hideMark/>
          </w:tcPr>
          <w:p w14:paraId="5F2CC26C" w14:textId="7243938A" w:rsidR="00242D55" w:rsidRPr="00F770A6" w:rsidRDefault="00242D55" w:rsidP="00E348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1C48E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1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00,00</w:t>
            </w:r>
          </w:p>
        </w:tc>
      </w:tr>
      <w:tr w:rsidR="00D40E12" w:rsidRPr="00AF2D76" w14:paraId="3A378B5D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86D1A49" w14:textId="77777777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6.2.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Donacije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4C9639E3" w14:textId="3C386794" w:rsidR="00D40E12" w:rsidRPr="00F770A6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1C48E8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1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1808D6B5" w14:textId="77777777" w:rsidTr="00FC765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FEA36B6" w14:textId="28DED70A" w:rsidR="00D40E12" w:rsidRPr="00F770A6" w:rsidRDefault="00D40E12" w:rsidP="00FC7654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Izvor 7.2.Prihodi od prodaje nef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inancijske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imovine i nak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nade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nasl</w:t>
            </w:r>
            <w:r w:rsidR="00240218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ova   </w:t>
            </w:r>
            <w:r w:rsidRPr="00F770A6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>osiguranja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000000"/>
                <w:szCs w:val="24"/>
                <w:lang w:eastAsia="hr-HR"/>
              </w:rPr>
              <w:t xml:space="preserve"> - PK</w:t>
            </w:r>
          </w:p>
        </w:tc>
        <w:tc>
          <w:tcPr>
            <w:tcW w:w="2410" w:type="dxa"/>
            <w:hideMark/>
          </w:tcPr>
          <w:p w14:paraId="5741F2B4" w14:textId="5AEA6A23" w:rsidR="00D40E12" w:rsidRPr="00F770A6" w:rsidRDefault="00D40E12" w:rsidP="00FC76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</w:pP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 </w:t>
            </w:r>
            <w:r w:rsidR="00242D55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2</w:t>
            </w:r>
            <w:r w:rsidRPr="00F770A6">
              <w:rPr>
                <w:rFonts w:ascii="Times New Roman" w:eastAsia="Times New Roman" w:hAnsi="Times New Roman" w:cs="Times New Roman"/>
                <w:iCs/>
                <w:color w:val="000000"/>
                <w:szCs w:val="24"/>
                <w:lang w:eastAsia="hr-HR"/>
              </w:rPr>
              <w:t>0,00</w:t>
            </w:r>
          </w:p>
        </w:tc>
      </w:tr>
      <w:tr w:rsidR="00D40E12" w:rsidRPr="00AF2D76" w14:paraId="3F2A8AB2" w14:textId="77777777" w:rsidTr="00FC7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621A623" w14:textId="77777777" w:rsidR="00D40E12" w:rsidRPr="00085379" w:rsidRDefault="00D40E12" w:rsidP="00FC7654">
            <w:pPr>
              <w:jc w:val="both"/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Cs w:val="0"/>
                <w:iCs/>
                <w:color w:val="000000"/>
                <w:sz w:val="24"/>
                <w:szCs w:val="24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73EF5205" w14:textId="6EA4E463" w:rsidR="00D40E12" w:rsidRPr="00085379" w:rsidRDefault="00D40E12" w:rsidP="00FC765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</w:pP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 </w:t>
            </w:r>
            <w:r w:rsidR="001C48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4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.</w:t>
            </w:r>
            <w:r w:rsidR="001C48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442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.</w:t>
            </w:r>
            <w:r w:rsidR="001C48E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93</w:t>
            </w:r>
            <w:r w:rsidRPr="0008537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5E179253" w14:textId="77777777" w:rsidR="00D40E12" w:rsidRPr="00AF2D76" w:rsidRDefault="00D40E12" w:rsidP="00D40E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CD9AA86" w14:textId="3D0914B1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KLASA:</w:t>
      </w:r>
      <w:r w:rsidR="007F73FD">
        <w:rPr>
          <w:rFonts w:ascii="Times New Roman" w:hAnsi="Times New Roman" w:cs="Times New Roman"/>
          <w:iCs/>
          <w:sz w:val="24"/>
          <w:szCs w:val="24"/>
        </w:rPr>
        <w:t xml:space="preserve"> 400-02/2</w:t>
      </w:r>
      <w:r w:rsidR="00DD4FB7">
        <w:rPr>
          <w:rFonts w:ascii="Times New Roman" w:hAnsi="Times New Roman" w:cs="Times New Roman"/>
          <w:iCs/>
          <w:sz w:val="24"/>
          <w:szCs w:val="24"/>
        </w:rPr>
        <w:t>5</w:t>
      </w:r>
      <w:r w:rsidR="007F73FD">
        <w:rPr>
          <w:rFonts w:ascii="Times New Roman" w:hAnsi="Times New Roman" w:cs="Times New Roman"/>
          <w:iCs/>
          <w:sz w:val="24"/>
          <w:szCs w:val="24"/>
        </w:rPr>
        <w:t>-01/0</w:t>
      </w:r>
      <w:r w:rsidR="00DD4FB7">
        <w:rPr>
          <w:rFonts w:ascii="Times New Roman" w:hAnsi="Times New Roman" w:cs="Times New Roman"/>
          <w:iCs/>
          <w:sz w:val="24"/>
          <w:szCs w:val="24"/>
        </w:rPr>
        <w:t>2</w:t>
      </w:r>
    </w:p>
    <w:p w14:paraId="7C815A3B" w14:textId="5C794B44" w:rsidR="00C03846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URBROJ: </w:t>
      </w:r>
      <w:r w:rsidR="007F73FD">
        <w:rPr>
          <w:rFonts w:ascii="Times New Roman" w:hAnsi="Times New Roman" w:cs="Times New Roman"/>
          <w:iCs/>
          <w:sz w:val="24"/>
          <w:szCs w:val="24"/>
        </w:rPr>
        <w:t>238/31-76-01-2</w:t>
      </w:r>
      <w:r w:rsidR="00DD4FB7">
        <w:rPr>
          <w:rFonts w:ascii="Times New Roman" w:hAnsi="Times New Roman" w:cs="Times New Roman"/>
          <w:iCs/>
          <w:sz w:val="24"/>
          <w:szCs w:val="24"/>
        </w:rPr>
        <w:t>5</w:t>
      </w:r>
      <w:r w:rsidR="007F73FD">
        <w:rPr>
          <w:rFonts w:ascii="Times New Roman" w:hAnsi="Times New Roman" w:cs="Times New Roman"/>
          <w:iCs/>
          <w:sz w:val="24"/>
          <w:szCs w:val="24"/>
        </w:rPr>
        <w:t>-2</w:t>
      </w:r>
    </w:p>
    <w:p w14:paraId="371EC3A6" w14:textId="77777777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4476EC" w14:textId="016444F0" w:rsidR="00471680" w:rsidRPr="00AF2D76" w:rsidRDefault="00471680" w:rsidP="0047168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 xml:space="preserve">U Velikoj Gorici, </w:t>
      </w:r>
      <w:r w:rsidR="00B8779D">
        <w:rPr>
          <w:rFonts w:ascii="Times New Roman" w:hAnsi="Times New Roman" w:cs="Times New Roman"/>
          <w:iCs/>
          <w:sz w:val="24"/>
          <w:szCs w:val="24"/>
        </w:rPr>
        <w:t>11</w:t>
      </w:r>
      <w:r w:rsidRPr="00AF2D76">
        <w:rPr>
          <w:rFonts w:ascii="Times New Roman" w:hAnsi="Times New Roman" w:cs="Times New Roman"/>
          <w:iCs/>
          <w:sz w:val="24"/>
          <w:szCs w:val="24"/>
        </w:rPr>
        <w:t>.</w:t>
      </w:r>
      <w:r w:rsidR="00B8779D">
        <w:rPr>
          <w:rFonts w:ascii="Times New Roman" w:hAnsi="Times New Roman" w:cs="Times New Roman"/>
          <w:iCs/>
          <w:sz w:val="24"/>
          <w:szCs w:val="24"/>
        </w:rPr>
        <w:t>11</w:t>
      </w:r>
      <w:r w:rsidRPr="00AF2D76">
        <w:rPr>
          <w:rFonts w:ascii="Times New Roman" w:hAnsi="Times New Roman" w:cs="Times New Roman"/>
          <w:iCs/>
          <w:sz w:val="24"/>
          <w:szCs w:val="24"/>
        </w:rPr>
        <w:t>.202</w:t>
      </w:r>
      <w:r w:rsidR="001C48E8">
        <w:rPr>
          <w:rFonts w:ascii="Times New Roman" w:hAnsi="Times New Roman" w:cs="Times New Roman"/>
          <w:iCs/>
          <w:sz w:val="24"/>
          <w:szCs w:val="24"/>
        </w:rPr>
        <w:t>5</w:t>
      </w:r>
      <w:r w:rsidRPr="00AF2D76">
        <w:rPr>
          <w:rFonts w:ascii="Times New Roman" w:hAnsi="Times New Roman" w:cs="Times New Roman"/>
          <w:iCs/>
          <w:sz w:val="24"/>
          <w:szCs w:val="24"/>
        </w:rPr>
        <w:t xml:space="preserve">.                                              </w:t>
      </w:r>
    </w:p>
    <w:p w14:paraId="0792F762" w14:textId="77777777" w:rsidR="00471680" w:rsidRPr="00AF2D76" w:rsidRDefault="00471680" w:rsidP="00471680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v.d. ravnateljica,</w:t>
      </w:r>
    </w:p>
    <w:p w14:paraId="555BD090" w14:textId="07EC578E" w:rsidR="00D85606" w:rsidRPr="00240218" w:rsidRDefault="00471680" w:rsidP="00240218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F2D76">
        <w:rPr>
          <w:rFonts w:ascii="Times New Roman" w:hAnsi="Times New Roman" w:cs="Times New Roman"/>
          <w:iCs/>
          <w:sz w:val="24"/>
          <w:szCs w:val="24"/>
        </w:rPr>
        <w:t>Irena Kozmić, dipl.def.</w:t>
      </w:r>
    </w:p>
    <w:sectPr w:rsidR="00D85606" w:rsidRPr="00240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2CB"/>
    <w:multiLevelType w:val="hybridMultilevel"/>
    <w:tmpl w:val="B0427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C"/>
    <w:rsid w:val="00080338"/>
    <w:rsid w:val="000B3542"/>
    <w:rsid w:val="000E7209"/>
    <w:rsid w:val="000E7218"/>
    <w:rsid w:val="00113844"/>
    <w:rsid w:val="001274D8"/>
    <w:rsid w:val="00161EC3"/>
    <w:rsid w:val="001C48E8"/>
    <w:rsid w:val="001F3AE8"/>
    <w:rsid w:val="00203C32"/>
    <w:rsid w:val="00230368"/>
    <w:rsid w:val="00240218"/>
    <w:rsid w:val="00242D55"/>
    <w:rsid w:val="00275B41"/>
    <w:rsid w:val="0028440F"/>
    <w:rsid w:val="002E52DB"/>
    <w:rsid w:val="002E574B"/>
    <w:rsid w:val="00316661"/>
    <w:rsid w:val="00346607"/>
    <w:rsid w:val="00437CC1"/>
    <w:rsid w:val="00467C63"/>
    <w:rsid w:val="00471680"/>
    <w:rsid w:val="00473D7C"/>
    <w:rsid w:val="004B2004"/>
    <w:rsid w:val="004F10A7"/>
    <w:rsid w:val="00526051"/>
    <w:rsid w:val="005611D9"/>
    <w:rsid w:val="00567285"/>
    <w:rsid w:val="005B204A"/>
    <w:rsid w:val="005C0F1C"/>
    <w:rsid w:val="005E3C51"/>
    <w:rsid w:val="005F5FD0"/>
    <w:rsid w:val="00603DAC"/>
    <w:rsid w:val="0063010A"/>
    <w:rsid w:val="0064630B"/>
    <w:rsid w:val="00707EBD"/>
    <w:rsid w:val="00727455"/>
    <w:rsid w:val="007A3D56"/>
    <w:rsid w:val="007C640D"/>
    <w:rsid w:val="007F73FD"/>
    <w:rsid w:val="008175BF"/>
    <w:rsid w:val="00884278"/>
    <w:rsid w:val="00890519"/>
    <w:rsid w:val="00892D4B"/>
    <w:rsid w:val="008A596D"/>
    <w:rsid w:val="008C2FFA"/>
    <w:rsid w:val="008E593F"/>
    <w:rsid w:val="00971198"/>
    <w:rsid w:val="00976C14"/>
    <w:rsid w:val="009924DA"/>
    <w:rsid w:val="00A11AA5"/>
    <w:rsid w:val="00A20C16"/>
    <w:rsid w:val="00A34425"/>
    <w:rsid w:val="00A742C5"/>
    <w:rsid w:val="00A8755C"/>
    <w:rsid w:val="00AB1F6A"/>
    <w:rsid w:val="00AC0A9E"/>
    <w:rsid w:val="00AC429D"/>
    <w:rsid w:val="00B04676"/>
    <w:rsid w:val="00B8779D"/>
    <w:rsid w:val="00C03846"/>
    <w:rsid w:val="00C67AE4"/>
    <w:rsid w:val="00C95D8A"/>
    <w:rsid w:val="00D40E12"/>
    <w:rsid w:val="00D45DC8"/>
    <w:rsid w:val="00D82297"/>
    <w:rsid w:val="00D85606"/>
    <w:rsid w:val="00DD4FB7"/>
    <w:rsid w:val="00DE49F0"/>
    <w:rsid w:val="00E01316"/>
    <w:rsid w:val="00E23562"/>
    <w:rsid w:val="00E23B30"/>
    <w:rsid w:val="00F56B52"/>
    <w:rsid w:val="00F66093"/>
    <w:rsid w:val="00F75798"/>
    <w:rsid w:val="00F96190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6CD2"/>
  <w15:chartTrackingRefBased/>
  <w15:docId w15:val="{663CAF9D-4088-4188-95EA-9889077D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12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12"/>
    <w:pPr>
      <w:ind w:left="720"/>
      <w:contextualSpacing/>
    </w:pPr>
  </w:style>
  <w:style w:type="table" w:styleId="Reetkatablice">
    <w:name w:val="Table Grid"/>
    <w:basedOn w:val="Obinatablica"/>
    <w:uiPriority w:val="39"/>
    <w:rsid w:val="00D40E12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D40E12"/>
    <w:pPr>
      <w:spacing w:after="0" w:line="240" w:lineRule="auto"/>
    </w:pPr>
    <w:rPr>
      <w:kern w:val="0"/>
      <w:lang w:val="hr-H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rsid w:val="00D4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D40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  <w:style w:type="paragraph" w:styleId="Bezproreda">
    <w:name w:val="No Spacing"/>
    <w:uiPriority w:val="1"/>
    <w:qFormat/>
    <w:rsid w:val="00890519"/>
    <w:pPr>
      <w:spacing w:after="0" w:line="240" w:lineRule="auto"/>
      <w:ind w:firstLine="559"/>
      <w:jc w:val="both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FED5-90E2-4936-8F7F-DEAB8C3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67</cp:revision>
  <cp:lastPrinted>2025-10-28T09:12:00Z</cp:lastPrinted>
  <dcterms:created xsi:type="dcterms:W3CDTF">2023-11-16T09:59:00Z</dcterms:created>
  <dcterms:modified xsi:type="dcterms:W3CDTF">2025-11-11T13:33:00Z</dcterms:modified>
</cp:coreProperties>
</file>